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8632A" w14:textId="7ECDEF8E" w:rsidR="002A6C33" w:rsidRDefault="002A6C33" w:rsidP="002A6C33">
      <w:pPr>
        <w:pStyle w:val="Title"/>
        <w:jc w:val="center"/>
      </w:pPr>
      <w:bookmarkStart w:id="0" w:name="_GoBack"/>
      <w:bookmarkEnd w:id="0"/>
      <w:r>
        <w:t xml:space="preserve">Research &amp; Innovation Chapter </w:t>
      </w:r>
      <w:r w:rsidR="00CD2621">
        <w:t xml:space="preserve">for the </w:t>
      </w:r>
      <w:r>
        <w:t>Self-Assessment Report</w:t>
      </w:r>
    </w:p>
    <w:p w14:paraId="3A8F9898" w14:textId="77777777" w:rsidR="00143D53" w:rsidRDefault="00143D53" w:rsidP="00143D53">
      <w:pPr>
        <w:pStyle w:val="Quote"/>
      </w:pPr>
      <w:r w:rsidRPr="00787052">
        <w:t>[</w:t>
      </w:r>
      <w:r w:rsidRPr="005C4738">
        <w:t xml:space="preserve">This document provides a </w:t>
      </w:r>
      <w:r>
        <w:t xml:space="preserve">general </w:t>
      </w:r>
      <w:r w:rsidRPr="005C4738">
        <w:t xml:space="preserve">template for the research &amp; innovation chapter of </w:t>
      </w:r>
      <w:r>
        <w:t>a school level</w:t>
      </w:r>
      <w:r w:rsidRPr="005C4738">
        <w:t xml:space="preserve"> self-assessment report.</w:t>
      </w:r>
      <w:r>
        <w:t xml:space="preserve">] </w:t>
      </w:r>
    </w:p>
    <w:p w14:paraId="0C191D8E" w14:textId="77777777" w:rsidR="00143D53" w:rsidRDefault="00143D53" w:rsidP="00385C6F">
      <w:pPr>
        <w:pStyle w:val="Quote"/>
      </w:pPr>
    </w:p>
    <w:p w14:paraId="38298011" w14:textId="23D22866" w:rsidR="00787052" w:rsidRPr="00362D5B" w:rsidRDefault="00787052" w:rsidP="00385C6F">
      <w:pPr>
        <w:pStyle w:val="Quote"/>
      </w:pPr>
      <w:r w:rsidRPr="00787052">
        <w:t xml:space="preserve">[Note: The following template is provided for use with the </w:t>
      </w:r>
      <w:hyperlink r:id="rId9" w:history="1">
        <w:r w:rsidRPr="00787052">
          <w:rPr>
            <w:rStyle w:val="Hyperlink"/>
          </w:rPr>
          <w:t>University Quality Review Process</w:t>
        </w:r>
      </w:hyperlink>
      <w:r w:rsidRPr="00787052">
        <w:t xml:space="preserve">. Text enclosed in square brackets and displayed in </w:t>
      </w:r>
      <w:r w:rsidR="00385C6F">
        <w:t>red</w:t>
      </w:r>
      <w:r w:rsidRPr="00787052">
        <w:t xml:space="preserve"> italics is included to provide guidance to the author and should be deleted before publishing the document.</w:t>
      </w:r>
      <w:r w:rsidR="002670A8">
        <w:t xml:space="preserve"> </w:t>
      </w:r>
      <w:r w:rsidR="002670A8" w:rsidRPr="008612F7">
        <w:rPr>
          <w:i w:val="0"/>
          <w:color w:val="000000" w:themeColor="text1"/>
        </w:rPr>
        <w:t>Text enclosed in square brackets and displayed</w:t>
      </w:r>
      <w:r w:rsidR="00362D5B" w:rsidRPr="008612F7">
        <w:rPr>
          <w:i w:val="0"/>
          <w:color w:val="000000" w:themeColor="text1"/>
        </w:rPr>
        <w:t xml:space="preserve"> in</w:t>
      </w:r>
      <w:r w:rsidR="002670A8" w:rsidRPr="008612F7">
        <w:rPr>
          <w:i w:val="0"/>
          <w:color w:val="000000" w:themeColor="text1"/>
        </w:rPr>
        <w:t xml:space="preserve"> black </w:t>
      </w:r>
      <w:r w:rsidR="00476604">
        <w:rPr>
          <w:i w:val="0"/>
          <w:color w:val="000000" w:themeColor="text1"/>
        </w:rPr>
        <w:t>provide</w:t>
      </w:r>
      <w:r w:rsidR="002670A8" w:rsidRPr="00362D5B">
        <w:t xml:space="preserve"> an example of what might be written </w:t>
      </w:r>
      <w:r w:rsidR="00611F80">
        <w:t>for</w:t>
      </w:r>
      <w:r w:rsidR="002670A8" w:rsidRPr="00362D5B">
        <w:t xml:space="preserve"> a specific section, this text should be modified or deleted before publishing</w:t>
      </w:r>
      <w:r w:rsidRPr="00362D5B">
        <w:t>]</w:t>
      </w:r>
    </w:p>
    <w:p w14:paraId="2450637B" w14:textId="77777777" w:rsidR="00143D53" w:rsidRPr="00143D53" w:rsidRDefault="00143D53" w:rsidP="00143D53"/>
    <w:p w14:paraId="4ACB26DF" w14:textId="31DDC80D" w:rsidR="002A6C33" w:rsidRDefault="00385C6F" w:rsidP="002A6C33">
      <w:pPr>
        <w:rPr>
          <w:i/>
          <w:iCs/>
          <w:color w:val="632423" w:themeColor="accent2" w:themeShade="80"/>
        </w:rPr>
      </w:pPr>
      <w:r w:rsidRPr="00385C6F">
        <w:rPr>
          <w:i/>
          <w:iCs/>
          <w:color w:val="632423" w:themeColor="accent2" w:themeShade="80"/>
        </w:rPr>
        <w:t>[Suggested contents for the research &amp; innovation chapter:]</w:t>
      </w:r>
    </w:p>
    <w:p w14:paraId="3A2C648B" w14:textId="77777777" w:rsidR="00385C6F" w:rsidRPr="002A6C33" w:rsidRDefault="00385C6F" w:rsidP="002A6C33"/>
    <w:p w14:paraId="6964677B" w14:textId="77777777" w:rsidR="004648E7" w:rsidRDefault="002A6C33">
      <w:pPr>
        <w:pStyle w:val="TOC1"/>
        <w:tabs>
          <w:tab w:val="left" w:pos="440"/>
          <w:tab w:val="right" w:leader="dot" w:pos="9010"/>
        </w:tabs>
        <w:rPr>
          <w:noProof/>
          <w:szCs w:val="22"/>
          <w:lang w:val="en-US"/>
        </w:rPr>
      </w:pPr>
      <w:r>
        <w:fldChar w:fldCharType="begin"/>
      </w:r>
      <w:r>
        <w:instrText xml:space="preserve"> TOC \o "1-2" \h \z \u </w:instrText>
      </w:r>
      <w:r>
        <w:fldChar w:fldCharType="separate"/>
      </w:r>
      <w:hyperlink w:anchor="_Toc406148516" w:history="1">
        <w:r w:rsidR="004648E7" w:rsidRPr="00CD74F6">
          <w:rPr>
            <w:rStyle w:val="Hyperlink"/>
            <w:noProof/>
          </w:rPr>
          <w:t>1</w:t>
        </w:r>
        <w:r w:rsidR="004648E7">
          <w:rPr>
            <w:noProof/>
            <w:szCs w:val="22"/>
            <w:lang w:val="en-US"/>
          </w:rPr>
          <w:tab/>
        </w:r>
        <w:r w:rsidR="004648E7" w:rsidRPr="00CD74F6">
          <w:rPr>
            <w:rStyle w:val="Hyperlink"/>
            <w:noProof/>
          </w:rPr>
          <w:t>Chapter Y - Research &amp; Innovation</w:t>
        </w:r>
        <w:r w:rsidR="004648E7">
          <w:rPr>
            <w:noProof/>
            <w:webHidden/>
          </w:rPr>
          <w:tab/>
        </w:r>
        <w:r w:rsidR="004648E7">
          <w:rPr>
            <w:noProof/>
            <w:webHidden/>
          </w:rPr>
          <w:fldChar w:fldCharType="begin"/>
        </w:r>
        <w:r w:rsidR="004648E7">
          <w:rPr>
            <w:noProof/>
            <w:webHidden/>
          </w:rPr>
          <w:instrText xml:space="preserve"> PAGEREF _Toc406148516 \h </w:instrText>
        </w:r>
        <w:r w:rsidR="004648E7">
          <w:rPr>
            <w:noProof/>
            <w:webHidden/>
          </w:rPr>
        </w:r>
        <w:r w:rsidR="004648E7">
          <w:rPr>
            <w:noProof/>
            <w:webHidden/>
          </w:rPr>
          <w:fldChar w:fldCharType="separate"/>
        </w:r>
        <w:r w:rsidR="00105B45">
          <w:rPr>
            <w:noProof/>
            <w:webHidden/>
          </w:rPr>
          <w:t>2</w:t>
        </w:r>
        <w:r w:rsidR="004648E7">
          <w:rPr>
            <w:noProof/>
            <w:webHidden/>
          </w:rPr>
          <w:fldChar w:fldCharType="end"/>
        </w:r>
      </w:hyperlink>
    </w:p>
    <w:p w14:paraId="4BE2D457" w14:textId="77777777" w:rsidR="004648E7" w:rsidRDefault="00714809">
      <w:pPr>
        <w:pStyle w:val="TOC2"/>
        <w:tabs>
          <w:tab w:val="left" w:pos="880"/>
          <w:tab w:val="right" w:leader="dot" w:pos="9010"/>
        </w:tabs>
        <w:rPr>
          <w:noProof/>
          <w:szCs w:val="22"/>
          <w:lang w:val="en-US"/>
        </w:rPr>
      </w:pPr>
      <w:hyperlink w:anchor="_Toc406148517" w:history="1">
        <w:r w:rsidR="004648E7" w:rsidRPr="00CD74F6">
          <w:rPr>
            <w:rStyle w:val="Hyperlink"/>
            <w:noProof/>
          </w:rPr>
          <w:t>1.1</w:t>
        </w:r>
        <w:r w:rsidR="004648E7">
          <w:rPr>
            <w:noProof/>
            <w:szCs w:val="22"/>
            <w:lang w:val="en-US"/>
          </w:rPr>
          <w:tab/>
        </w:r>
        <w:r w:rsidR="004648E7" w:rsidRPr="00CD74F6">
          <w:rPr>
            <w:rStyle w:val="Hyperlink"/>
            <w:noProof/>
          </w:rPr>
          <w:t>Introduction</w:t>
        </w:r>
        <w:r w:rsidR="004648E7">
          <w:rPr>
            <w:noProof/>
            <w:webHidden/>
          </w:rPr>
          <w:tab/>
        </w:r>
        <w:r w:rsidR="004648E7">
          <w:rPr>
            <w:noProof/>
            <w:webHidden/>
          </w:rPr>
          <w:fldChar w:fldCharType="begin"/>
        </w:r>
        <w:r w:rsidR="004648E7">
          <w:rPr>
            <w:noProof/>
            <w:webHidden/>
          </w:rPr>
          <w:instrText xml:space="preserve"> PAGEREF _Toc406148517 \h </w:instrText>
        </w:r>
        <w:r w:rsidR="004648E7">
          <w:rPr>
            <w:noProof/>
            <w:webHidden/>
          </w:rPr>
        </w:r>
        <w:r w:rsidR="004648E7">
          <w:rPr>
            <w:noProof/>
            <w:webHidden/>
          </w:rPr>
          <w:fldChar w:fldCharType="separate"/>
        </w:r>
        <w:r w:rsidR="00105B45">
          <w:rPr>
            <w:noProof/>
            <w:webHidden/>
          </w:rPr>
          <w:t>2</w:t>
        </w:r>
        <w:r w:rsidR="004648E7">
          <w:rPr>
            <w:noProof/>
            <w:webHidden/>
          </w:rPr>
          <w:fldChar w:fldCharType="end"/>
        </w:r>
      </w:hyperlink>
    </w:p>
    <w:p w14:paraId="57F8F4B5" w14:textId="77777777" w:rsidR="004648E7" w:rsidRDefault="00714809">
      <w:pPr>
        <w:pStyle w:val="TOC2"/>
        <w:tabs>
          <w:tab w:val="left" w:pos="880"/>
          <w:tab w:val="right" w:leader="dot" w:pos="9010"/>
        </w:tabs>
        <w:rPr>
          <w:noProof/>
          <w:szCs w:val="22"/>
          <w:lang w:val="en-US"/>
        </w:rPr>
      </w:pPr>
      <w:hyperlink w:anchor="_Toc406148518" w:history="1">
        <w:r w:rsidR="004648E7" w:rsidRPr="00CD74F6">
          <w:rPr>
            <w:rStyle w:val="Hyperlink"/>
            <w:noProof/>
          </w:rPr>
          <w:t>1.2</w:t>
        </w:r>
        <w:r w:rsidR="004648E7">
          <w:rPr>
            <w:noProof/>
            <w:szCs w:val="22"/>
            <w:lang w:val="en-US"/>
          </w:rPr>
          <w:tab/>
        </w:r>
        <w:r w:rsidR="004648E7" w:rsidRPr="00CD74F6">
          <w:rPr>
            <w:rStyle w:val="Hyperlink"/>
            <w:noProof/>
          </w:rPr>
          <w:t>Inputs</w:t>
        </w:r>
        <w:r w:rsidR="004648E7">
          <w:rPr>
            <w:noProof/>
            <w:webHidden/>
          </w:rPr>
          <w:tab/>
        </w:r>
        <w:r w:rsidR="004648E7">
          <w:rPr>
            <w:noProof/>
            <w:webHidden/>
          </w:rPr>
          <w:fldChar w:fldCharType="begin"/>
        </w:r>
        <w:r w:rsidR="004648E7">
          <w:rPr>
            <w:noProof/>
            <w:webHidden/>
          </w:rPr>
          <w:instrText xml:space="preserve"> PAGEREF _Toc406148518 \h </w:instrText>
        </w:r>
        <w:r w:rsidR="004648E7">
          <w:rPr>
            <w:noProof/>
            <w:webHidden/>
          </w:rPr>
        </w:r>
        <w:r w:rsidR="004648E7">
          <w:rPr>
            <w:noProof/>
            <w:webHidden/>
          </w:rPr>
          <w:fldChar w:fldCharType="separate"/>
        </w:r>
        <w:r w:rsidR="00105B45">
          <w:rPr>
            <w:noProof/>
            <w:webHidden/>
          </w:rPr>
          <w:t>2</w:t>
        </w:r>
        <w:r w:rsidR="004648E7">
          <w:rPr>
            <w:noProof/>
            <w:webHidden/>
          </w:rPr>
          <w:fldChar w:fldCharType="end"/>
        </w:r>
      </w:hyperlink>
    </w:p>
    <w:p w14:paraId="04D09B33" w14:textId="77777777" w:rsidR="004648E7" w:rsidRDefault="00714809">
      <w:pPr>
        <w:pStyle w:val="TOC2"/>
        <w:tabs>
          <w:tab w:val="left" w:pos="880"/>
          <w:tab w:val="right" w:leader="dot" w:pos="9010"/>
        </w:tabs>
        <w:rPr>
          <w:noProof/>
          <w:szCs w:val="22"/>
          <w:lang w:val="en-US"/>
        </w:rPr>
      </w:pPr>
      <w:hyperlink w:anchor="_Toc406148519" w:history="1">
        <w:r w:rsidR="004648E7" w:rsidRPr="00CD74F6">
          <w:rPr>
            <w:rStyle w:val="Hyperlink"/>
            <w:noProof/>
          </w:rPr>
          <w:t>1.3</w:t>
        </w:r>
        <w:r w:rsidR="004648E7">
          <w:rPr>
            <w:noProof/>
            <w:szCs w:val="22"/>
            <w:lang w:val="en-US"/>
          </w:rPr>
          <w:tab/>
        </w:r>
        <w:r w:rsidR="004648E7" w:rsidRPr="00CD74F6">
          <w:rPr>
            <w:rStyle w:val="Hyperlink"/>
            <w:noProof/>
          </w:rPr>
          <w:t>Activities</w:t>
        </w:r>
        <w:r w:rsidR="004648E7">
          <w:rPr>
            <w:noProof/>
            <w:webHidden/>
          </w:rPr>
          <w:tab/>
        </w:r>
        <w:r w:rsidR="004648E7">
          <w:rPr>
            <w:noProof/>
            <w:webHidden/>
          </w:rPr>
          <w:fldChar w:fldCharType="begin"/>
        </w:r>
        <w:r w:rsidR="004648E7">
          <w:rPr>
            <w:noProof/>
            <w:webHidden/>
          </w:rPr>
          <w:instrText xml:space="preserve"> PAGEREF _Toc406148519 \h </w:instrText>
        </w:r>
        <w:r w:rsidR="004648E7">
          <w:rPr>
            <w:noProof/>
            <w:webHidden/>
          </w:rPr>
        </w:r>
        <w:r w:rsidR="004648E7">
          <w:rPr>
            <w:noProof/>
            <w:webHidden/>
          </w:rPr>
          <w:fldChar w:fldCharType="separate"/>
        </w:r>
        <w:r w:rsidR="00105B45">
          <w:rPr>
            <w:noProof/>
            <w:webHidden/>
          </w:rPr>
          <w:t>10</w:t>
        </w:r>
        <w:r w:rsidR="004648E7">
          <w:rPr>
            <w:noProof/>
            <w:webHidden/>
          </w:rPr>
          <w:fldChar w:fldCharType="end"/>
        </w:r>
      </w:hyperlink>
    </w:p>
    <w:p w14:paraId="51DEA607" w14:textId="77777777" w:rsidR="004648E7" w:rsidRDefault="00714809">
      <w:pPr>
        <w:pStyle w:val="TOC2"/>
        <w:tabs>
          <w:tab w:val="left" w:pos="880"/>
          <w:tab w:val="right" w:leader="dot" w:pos="9010"/>
        </w:tabs>
        <w:rPr>
          <w:noProof/>
          <w:szCs w:val="22"/>
          <w:lang w:val="en-US"/>
        </w:rPr>
      </w:pPr>
      <w:hyperlink w:anchor="_Toc406148520" w:history="1">
        <w:r w:rsidR="004648E7" w:rsidRPr="00CD74F6">
          <w:rPr>
            <w:rStyle w:val="Hyperlink"/>
            <w:noProof/>
          </w:rPr>
          <w:t>1.4</w:t>
        </w:r>
        <w:r w:rsidR="004648E7">
          <w:rPr>
            <w:noProof/>
            <w:szCs w:val="22"/>
            <w:lang w:val="en-US"/>
          </w:rPr>
          <w:tab/>
        </w:r>
        <w:r w:rsidR="004648E7" w:rsidRPr="00CD74F6">
          <w:rPr>
            <w:rStyle w:val="Hyperlink"/>
            <w:noProof/>
          </w:rPr>
          <w:t>Outputs</w:t>
        </w:r>
        <w:r w:rsidR="004648E7">
          <w:rPr>
            <w:noProof/>
            <w:webHidden/>
          </w:rPr>
          <w:tab/>
        </w:r>
        <w:r w:rsidR="004648E7">
          <w:rPr>
            <w:noProof/>
            <w:webHidden/>
          </w:rPr>
          <w:fldChar w:fldCharType="begin"/>
        </w:r>
        <w:r w:rsidR="004648E7">
          <w:rPr>
            <w:noProof/>
            <w:webHidden/>
          </w:rPr>
          <w:instrText xml:space="preserve"> PAGEREF _Toc406148520 \h </w:instrText>
        </w:r>
        <w:r w:rsidR="004648E7">
          <w:rPr>
            <w:noProof/>
            <w:webHidden/>
          </w:rPr>
        </w:r>
        <w:r w:rsidR="004648E7">
          <w:rPr>
            <w:noProof/>
            <w:webHidden/>
          </w:rPr>
          <w:fldChar w:fldCharType="separate"/>
        </w:r>
        <w:r w:rsidR="00105B45">
          <w:rPr>
            <w:noProof/>
            <w:webHidden/>
          </w:rPr>
          <w:t>11</w:t>
        </w:r>
        <w:r w:rsidR="004648E7">
          <w:rPr>
            <w:noProof/>
            <w:webHidden/>
          </w:rPr>
          <w:fldChar w:fldCharType="end"/>
        </w:r>
      </w:hyperlink>
    </w:p>
    <w:p w14:paraId="659444B7" w14:textId="77777777" w:rsidR="004648E7" w:rsidRDefault="00714809">
      <w:pPr>
        <w:pStyle w:val="TOC2"/>
        <w:tabs>
          <w:tab w:val="left" w:pos="880"/>
          <w:tab w:val="right" w:leader="dot" w:pos="9010"/>
        </w:tabs>
        <w:rPr>
          <w:noProof/>
          <w:szCs w:val="22"/>
          <w:lang w:val="en-US"/>
        </w:rPr>
      </w:pPr>
      <w:hyperlink w:anchor="_Toc406148521" w:history="1">
        <w:r w:rsidR="004648E7" w:rsidRPr="00CD74F6">
          <w:rPr>
            <w:rStyle w:val="Hyperlink"/>
            <w:noProof/>
          </w:rPr>
          <w:t>1.5</w:t>
        </w:r>
        <w:r w:rsidR="004648E7">
          <w:rPr>
            <w:noProof/>
            <w:szCs w:val="22"/>
            <w:lang w:val="en-US"/>
          </w:rPr>
          <w:tab/>
        </w:r>
        <w:r w:rsidR="004648E7" w:rsidRPr="00CD74F6">
          <w:rPr>
            <w:rStyle w:val="Hyperlink"/>
            <w:noProof/>
          </w:rPr>
          <w:t>Outcomes</w:t>
        </w:r>
        <w:r w:rsidR="004648E7">
          <w:rPr>
            <w:noProof/>
            <w:webHidden/>
          </w:rPr>
          <w:tab/>
        </w:r>
        <w:r w:rsidR="004648E7">
          <w:rPr>
            <w:noProof/>
            <w:webHidden/>
          </w:rPr>
          <w:fldChar w:fldCharType="begin"/>
        </w:r>
        <w:r w:rsidR="004648E7">
          <w:rPr>
            <w:noProof/>
            <w:webHidden/>
          </w:rPr>
          <w:instrText xml:space="preserve"> PAGEREF _Toc406148521 \h </w:instrText>
        </w:r>
        <w:r w:rsidR="004648E7">
          <w:rPr>
            <w:noProof/>
            <w:webHidden/>
          </w:rPr>
        </w:r>
        <w:r w:rsidR="004648E7">
          <w:rPr>
            <w:noProof/>
            <w:webHidden/>
          </w:rPr>
          <w:fldChar w:fldCharType="separate"/>
        </w:r>
        <w:r w:rsidR="00105B45">
          <w:rPr>
            <w:noProof/>
            <w:webHidden/>
          </w:rPr>
          <w:t>15</w:t>
        </w:r>
        <w:r w:rsidR="004648E7">
          <w:rPr>
            <w:noProof/>
            <w:webHidden/>
          </w:rPr>
          <w:fldChar w:fldCharType="end"/>
        </w:r>
      </w:hyperlink>
    </w:p>
    <w:p w14:paraId="041D0916" w14:textId="77777777" w:rsidR="004648E7" w:rsidRDefault="00714809">
      <w:pPr>
        <w:pStyle w:val="TOC2"/>
        <w:tabs>
          <w:tab w:val="left" w:pos="880"/>
          <w:tab w:val="right" w:leader="dot" w:pos="9010"/>
        </w:tabs>
        <w:rPr>
          <w:noProof/>
          <w:szCs w:val="22"/>
          <w:lang w:val="en-US"/>
        </w:rPr>
      </w:pPr>
      <w:hyperlink w:anchor="_Toc406148522" w:history="1">
        <w:r w:rsidR="004648E7" w:rsidRPr="00CD74F6">
          <w:rPr>
            <w:rStyle w:val="Hyperlink"/>
            <w:noProof/>
          </w:rPr>
          <w:t>1.6</w:t>
        </w:r>
        <w:r w:rsidR="004648E7">
          <w:rPr>
            <w:noProof/>
            <w:szCs w:val="22"/>
            <w:lang w:val="en-US"/>
          </w:rPr>
          <w:tab/>
        </w:r>
        <w:r w:rsidR="004648E7" w:rsidRPr="00CD74F6">
          <w:rPr>
            <w:rStyle w:val="Hyperlink"/>
            <w:noProof/>
          </w:rPr>
          <w:t>Impacts</w:t>
        </w:r>
        <w:r w:rsidR="004648E7">
          <w:rPr>
            <w:noProof/>
            <w:webHidden/>
          </w:rPr>
          <w:tab/>
        </w:r>
        <w:r w:rsidR="004648E7">
          <w:rPr>
            <w:noProof/>
            <w:webHidden/>
          </w:rPr>
          <w:fldChar w:fldCharType="begin"/>
        </w:r>
        <w:r w:rsidR="004648E7">
          <w:rPr>
            <w:noProof/>
            <w:webHidden/>
          </w:rPr>
          <w:instrText xml:space="preserve"> PAGEREF _Toc406148522 \h </w:instrText>
        </w:r>
        <w:r w:rsidR="004648E7">
          <w:rPr>
            <w:noProof/>
            <w:webHidden/>
          </w:rPr>
        </w:r>
        <w:r w:rsidR="004648E7">
          <w:rPr>
            <w:noProof/>
            <w:webHidden/>
          </w:rPr>
          <w:fldChar w:fldCharType="separate"/>
        </w:r>
        <w:r w:rsidR="00105B45">
          <w:rPr>
            <w:noProof/>
            <w:webHidden/>
          </w:rPr>
          <w:t>16</w:t>
        </w:r>
        <w:r w:rsidR="004648E7">
          <w:rPr>
            <w:noProof/>
            <w:webHidden/>
          </w:rPr>
          <w:fldChar w:fldCharType="end"/>
        </w:r>
      </w:hyperlink>
    </w:p>
    <w:p w14:paraId="68F233FB" w14:textId="77777777" w:rsidR="004648E7" w:rsidRDefault="00714809">
      <w:pPr>
        <w:pStyle w:val="TOC2"/>
        <w:tabs>
          <w:tab w:val="left" w:pos="880"/>
          <w:tab w:val="right" w:leader="dot" w:pos="9010"/>
        </w:tabs>
        <w:rPr>
          <w:noProof/>
          <w:szCs w:val="22"/>
          <w:lang w:val="en-US"/>
        </w:rPr>
      </w:pPr>
      <w:hyperlink w:anchor="_Toc406148523" w:history="1">
        <w:r w:rsidR="004648E7" w:rsidRPr="00CD74F6">
          <w:rPr>
            <w:rStyle w:val="Hyperlink"/>
            <w:noProof/>
          </w:rPr>
          <w:t>1.7</w:t>
        </w:r>
        <w:r w:rsidR="004648E7">
          <w:rPr>
            <w:noProof/>
            <w:szCs w:val="22"/>
            <w:lang w:val="en-US"/>
          </w:rPr>
          <w:tab/>
        </w:r>
        <w:r w:rsidR="004648E7" w:rsidRPr="00CD74F6">
          <w:rPr>
            <w:rStyle w:val="Hyperlink"/>
            <w:noProof/>
          </w:rPr>
          <w:t>Conclusions and Recommendations</w:t>
        </w:r>
        <w:r w:rsidR="004648E7">
          <w:rPr>
            <w:noProof/>
            <w:webHidden/>
          </w:rPr>
          <w:tab/>
        </w:r>
        <w:r w:rsidR="004648E7">
          <w:rPr>
            <w:noProof/>
            <w:webHidden/>
          </w:rPr>
          <w:fldChar w:fldCharType="begin"/>
        </w:r>
        <w:r w:rsidR="004648E7">
          <w:rPr>
            <w:noProof/>
            <w:webHidden/>
          </w:rPr>
          <w:instrText xml:space="preserve"> PAGEREF _Toc406148523 \h </w:instrText>
        </w:r>
        <w:r w:rsidR="004648E7">
          <w:rPr>
            <w:noProof/>
            <w:webHidden/>
          </w:rPr>
        </w:r>
        <w:r w:rsidR="004648E7">
          <w:rPr>
            <w:noProof/>
            <w:webHidden/>
          </w:rPr>
          <w:fldChar w:fldCharType="separate"/>
        </w:r>
        <w:r w:rsidR="00105B45">
          <w:rPr>
            <w:noProof/>
            <w:webHidden/>
          </w:rPr>
          <w:t>17</w:t>
        </w:r>
        <w:r w:rsidR="004648E7">
          <w:rPr>
            <w:noProof/>
            <w:webHidden/>
          </w:rPr>
          <w:fldChar w:fldCharType="end"/>
        </w:r>
      </w:hyperlink>
    </w:p>
    <w:p w14:paraId="7101223D" w14:textId="77777777" w:rsidR="002A6C33" w:rsidRPr="002A6C33" w:rsidRDefault="002A6C33" w:rsidP="002A6C33">
      <w:r>
        <w:fldChar w:fldCharType="end"/>
      </w:r>
    </w:p>
    <w:p w14:paraId="3B471141" w14:textId="77777777" w:rsidR="00395D58" w:rsidRDefault="00395D58">
      <w:pPr>
        <w:spacing w:line="240" w:lineRule="auto"/>
        <w:jc w:val="left"/>
        <w:rPr>
          <w:rFonts w:asciiTheme="majorHAnsi" w:eastAsiaTheme="majorEastAsia" w:hAnsiTheme="majorHAnsi" w:cstheme="majorBidi"/>
          <w:b/>
          <w:bCs/>
          <w:color w:val="345A8A" w:themeColor="accent1" w:themeShade="B5"/>
          <w:sz w:val="32"/>
          <w:szCs w:val="32"/>
        </w:rPr>
      </w:pPr>
      <w:r>
        <w:br w:type="page"/>
      </w:r>
    </w:p>
    <w:p w14:paraId="0A55B261" w14:textId="506B3117" w:rsidR="00F10B59" w:rsidRDefault="001D5F9F" w:rsidP="00364EAA">
      <w:pPr>
        <w:pStyle w:val="Heading1"/>
      </w:pPr>
      <w:bookmarkStart w:id="1" w:name="_Toc406148516"/>
      <w:r>
        <w:lastRenderedPageBreak/>
        <w:t xml:space="preserve">Chapter </w:t>
      </w:r>
      <w:r w:rsidR="000B7363">
        <w:t>Y</w:t>
      </w:r>
      <w:r>
        <w:t xml:space="preserve"> - </w:t>
      </w:r>
      <w:r w:rsidR="002718F6">
        <w:t>Research &amp; Innovation</w:t>
      </w:r>
      <w:bookmarkEnd w:id="1"/>
    </w:p>
    <w:p w14:paraId="460FFB1F" w14:textId="77777777" w:rsidR="008F7B9B" w:rsidRDefault="008F7B9B" w:rsidP="00385C6F"/>
    <w:p w14:paraId="1F2335EB" w14:textId="3D9514B3" w:rsidR="00385C6F" w:rsidRDefault="00385C6F" w:rsidP="004F59D9">
      <w:pPr>
        <w:pStyle w:val="Quote"/>
      </w:pPr>
      <w:r>
        <w:t xml:space="preserve">[The purpose of this </w:t>
      </w:r>
      <w:r w:rsidR="00B11AE8">
        <w:t>this chapter</w:t>
      </w:r>
      <w:r>
        <w:t xml:space="preserve"> is to </w:t>
      </w:r>
      <w:r w:rsidR="008F5CB2">
        <w:t>present</w:t>
      </w:r>
      <w:r>
        <w:t xml:space="preserve"> a high-level </w:t>
      </w:r>
      <w:r w:rsidR="00460A86">
        <w:t>picture</w:t>
      </w:r>
      <w:r>
        <w:t xml:space="preserve"> of research &amp; innovation activity within the school for the period under review. </w:t>
      </w:r>
    </w:p>
    <w:p w14:paraId="192A3B0D" w14:textId="77777777" w:rsidR="00385C6F" w:rsidRDefault="00385C6F" w:rsidP="00385C6F"/>
    <w:p w14:paraId="6E21A7A8" w14:textId="1C29B83E" w:rsidR="008F7B9B" w:rsidRDefault="008F7B9B" w:rsidP="008F7B9B">
      <w:pPr>
        <w:pStyle w:val="Heading2"/>
      </w:pPr>
      <w:bookmarkStart w:id="2" w:name="_Toc406148517"/>
      <w:r>
        <w:t>Introduction</w:t>
      </w:r>
      <w:bookmarkEnd w:id="2"/>
    </w:p>
    <w:p w14:paraId="73F390BC" w14:textId="6960A73C" w:rsidR="00987CB5" w:rsidRDefault="00987CB5" w:rsidP="00987CB5">
      <w:pPr>
        <w:pStyle w:val="Quote"/>
      </w:pPr>
      <w:r>
        <w:t>[The introduction provides an overview of the entire school’s research &amp; innovation activities</w:t>
      </w:r>
      <w:r w:rsidR="00CA26BD">
        <w:t xml:space="preserve"> and how these are aligned with the strategy of the university</w:t>
      </w:r>
      <w:r>
        <w:t>.]</w:t>
      </w:r>
    </w:p>
    <w:p w14:paraId="0675E58A" w14:textId="703E56B9" w:rsidR="00987CB5" w:rsidRDefault="00851826" w:rsidP="00987CB5">
      <w:pPr>
        <w:rPr>
          <w:b/>
        </w:rPr>
      </w:pPr>
      <w:r w:rsidRPr="00851826">
        <w:rPr>
          <w:b/>
        </w:rPr>
        <w:t>Examples</w:t>
      </w:r>
    </w:p>
    <w:p w14:paraId="63A74147" w14:textId="77777777" w:rsidR="00725FE2" w:rsidRPr="00FA41F9" w:rsidRDefault="00725FE2" w:rsidP="00725FE2">
      <w:pPr>
        <w:rPr>
          <w:b/>
          <w:u w:val="single"/>
        </w:rPr>
      </w:pPr>
      <w:r w:rsidRPr="00FA41F9">
        <w:rPr>
          <w:b/>
          <w:u w:val="single"/>
        </w:rPr>
        <w:t xml:space="preserve">UCD School of Agriculture and Food Science, Periodic Quality Review, </w:t>
      </w:r>
      <w:proofErr w:type="spellStart"/>
      <w:r w:rsidRPr="00FA41F9">
        <w:rPr>
          <w:b/>
          <w:u w:val="single"/>
        </w:rPr>
        <w:t>Self Assessment</w:t>
      </w:r>
      <w:proofErr w:type="spellEnd"/>
      <w:r w:rsidRPr="00FA41F9">
        <w:rPr>
          <w:b/>
          <w:u w:val="single"/>
        </w:rPr>
        <w:t xml:space="preserve"> Report (October 2013)</w:t>
      </w:r>
    </w:p>
    <w:p w14:paraId="0FC71618" w14:textId="77777777" w:rsidR="00725FE2" w:rsidRPr="00851826" w:rsidRDefault="00725FE2" w:rsidP="00987CB5">
      <w:pPr>
        <w:rPr>
          <w:b/>
        </w:rPr>
      </w:pPr>
    </w:p>
    <w:p w14:paraId="042825D6" w14:textId="14F3D206" w:rsidR="00385C6F" w:rsidRDefault="008612F7" w:rsidP="00385C6F">
      <w:r>
        <w:t>[</w:t>
      </w:r>
      <w:r w:rsidR="00385C6F">
        <w:t xml:space="preserve">The UCD School of Agriculture and Food Science (SAFS) </w:t>
      </w:r>
      <w:proofErr w:type="gramStart"/>
      <w:r w:rsidR="00385C6F">
        <w:t>conducts</w:t>
      </w:r>
      <w:proofErr w:type="gramEnd"/>
      <w:r w:rsidR="00385C6F">
        <w:t xml:space="preserve"> interdisciplinary collaborative agriculture and food research in areas of national and international strategic importance by building on existing strengths while also valuing individual research activity. </w:t>
      </w:r>
      <w:r w:rsidR="00CA26BD" w:rsidRPr="00CA26BD">
        <w:t>The School’s strategic research themes are aligned with those of the wider University as outlined in the UCD Strategic Plan to 2014 “Forming Global Minds”</w:t>
      </w:r>
      <w:r w:rsidR="00FF1307">
        <w:t>.</w:t>
      </w:r>
    </w:p>
    <w:p w14:paraId="1CC1BD95" w14:textId="24662DE2" w:rsidR="00385C6F" w:rsidRDefault="00385C6F" w:rsidP="00385C6F">
      <w:r>
        <w:t>At present the School has a very active research programme comprising more than 100 researchers Principal Investigators and contract research staff, 155 graduate students and an operating research income of €47.9 million in the period from 2007 to 2011.</w:t>
      </w:r>
      <w:r w:rsidR="008612F7">
        <w:t>]</w:t>
      </w:r>
    </w:p>
    <w:p w14:paraId="4F92B4BA" w14:textId="77777777" w:rsidR="00385C6F" w:rsidRPr="00385C6F" w:rsidRDefault="00385C6F" w:rsidP="00385C6F"/>
    <w:p w14:paraId="38DD662A" w14:textId="77777777" w:rsidR="00E54FAC" w:rsidRPr="00EF2CEA" w:rsidRDefault="00E54FAC" w:rsidP="00E43F19">
      <w:pPr>
        <w:rPr>
          <w:lang w:val="en-IE"/>
        </w:rPr>
      </w:pPr>
    </w:p>
    <w:p w14:paraId="4D6143D3" w14:textId="2033B703" w:rsidR="00F37B2D" w:rsidRDefault="00FA57D4" w:rsidP="00CB0A7E">
      <w:pPr>
        <w:pStyle w:val="Heading2"/>
      </w:pPr>
      <w:bookmarkStart w:id="3" w:name="_Toc406148518"/>
      <w:r>
        <w:t>Inputs</w:t>
      </w:r>
      <w:bookmarkEnd w:id="3"/>
    </w:p>
    <w:p w14:paraId="0E0D5AC5" w14:textId="77777777" w:rsidR="00124E51" w:rsidRDefault="00124E51" w:rsidP="00124E51"/>
    <w:p w14:paraId="49780345" w14:textId="77777777" w:rsidR="00124E51" w:rsidRDefault="00124E51" w:rsidP="00124E51">
      <w:pPr>
        <w:pStyle w:val="Heading3"/>
      </w:pPr>
      <w:r>
        <w:t>Research Strategy</w:t>
      </w:r>
    </w:p>
    <w:p w14:paraId="1C22431D" w14:textId="77777777" w:rsidR="00124E51" w:rsidRDefault="00124E51" w:rsidP="00124E51">
      <w:pPr>
        <w:pStyle w:val="Quote"/>
      </w:pPr>
      <w:r>
        <w:t xml:space="preserve">[This section defines the direction in which research is headed at the school. </w:t>
      </w:r>
      <w:r w:rsidRPr="00590541">
        <w:t xml:space="preserve">It includes the </w:t>
      </w:r>
      <w:r>
        <w:t>research (&amp; innovation) vision</w:t>
      </w:r>
      <w:r w:rsidRPr="00590541">
        <w:t xml:space="preserve">, </w:t>
      </w:r>
      <w:r>
        <w:t>mission</w:t>
      </w:r>
      <w:r w:rsidRPr="00590541">
        <w:t xml:space="preserve">, </w:t>
      </w:r>
      <w:r>
        <w:t>and objectives of the school.]</w:t>
      </w:r>
    </w:p>
    <w:p w14:paraId="6975693A" w14:textId="77777777" w:rsidR="00124E51" w:rsidRDefault="00124E51" w:rsidP="00124E51"/>
    <w:p w14:paraId="5852D107" w14:textId="77777777" w:rsidR="00124E51" w:rsidRDefault="00124E51" w:rsidP="00124E51">
      <w:pPr>
        <w:pStyle w:val="Heading4"/>
      </w:pPr>
      <w:r>
        <w:t>Vision</w:t>
      </w:r>
    </w:p>
    <w:p w14:paraId="7C29D627" w14:textId="77777777" w:rsidR="00124E51" w:rsidRDefault="00124E51" w:rsidP="00124E51">
      <w:pPr>
        <w:pStyle w:val="Quote"/>
      </w:pPr>
      <w:proofErr w:type="gramStart"/>
      <w:r>
        <w:t>[A short statement outlining a desired future state.</w:t>
      </w:r>
      <w:proofErr w:type="gramEnd"/>
      <w:r>
        <w:t xml:space="preserve"> </w:t>
      </w:r>
      <w:proofErr w:type="gramStart"/>
      <w:r>
        <w:t>Can be aligned to a related strategic plan statement and timeline.]</w:t>
      </w:r>
      <w:proofErr w:type="gramEnd"/>
    </w:p>
    <w:p w14:paraId="6C09837C" w14:textId="77777777" w:rsidR="00124E51" w:rsidRPr="00F85891" w:rsidRDefault="00124E51" w:rsidP="00124E51"/>
    <w:p w14:paraId="44062CD9" w14:textId="77777777" w:rsidR="00124E51" w:rsidRDefault="00124E51" w:rsidP="00124E51">
      <w:pPr>
        <w:rPr>
          <w:b/>
        </w:rPr>
      </w:pPr>
      <w:r w:rsidRPr="00851826">
        <w:rPr>
          <w:b/>
        </w:rPr>
        <w:lastRenderedPageBreak/>
        <w:t>Examples</w:t>
      </w:r>
    </w:p>
    <w:p w14:paraId="3BF363F6" w14:textId="77777777" w:rsidR="00124E51" w:rsidRPr="00851826" w:rsidRDefault="00124E51" w:rsidP="00124E51">
      <w:pPr>
        <w:rPr>
          <w:b/>
        </w:rPr>
      </w:pPr>
    </w:p>
    <w:p w14:paraId="034EBA20" w14:textId="77777777" w:rsidR="00124E51" w:rsidRPr="00F85891" w:rsidRDefault="00124E51" w:rsidP="00124E51">
      <w:pPr>
        <w:rPr>
          <w:b/>
          <w:u w:val="single"/>
          <w:lang w:val="en-IE"/>
        </w:rPr>
      </w:pPr>
      <w:r w:rsidRPr="00F85891">
        <w:rPr>
          <w:b/>
          <w:u w:val="single"/>
          <w:lang w:val="en-IE"/>
        </w:rPr>
        <w:t>The Hellman Lab, University of Notre Dame, Department of Biological Sciences</w:t>
      </w:r>
    </w:p>
    <w:p w14:paraId="7E47045C" w14:textId="77777777" w:rsidR="00124E51" w:rsidRDefault="00124E51" w:rsidP="00124E51">
      <w:r>
        <w:t>We envision a world abundant with biodiversity that sustains humanity. To help achieve this, we strive to:</w:t>
      </w:r>
    </w:p>
    <w:p w14:paraId="057F3A1C" w14:textId="77777777" w:rsidR="00124E51" w:rsidRDefault="00124E51" w:rsidP="00124E51">
      <w:pPr>
        <w:pStyle w:val="ListParagraph"/>
        <w:numPr>
          <w:ilvl w:val="0"/>
          <w:numId w:val="9"/>
        </w:numPr>
      </w:pPr>
      <w:r>
        <w:t>Understand ecological responses to climate and other environmental changes;</w:t>
      </w:r>
    </w:p>
    <w:p w14:paraId="7CE4F1CD" w14:textId="77777777" w:rsidR="00124E51" w:rsidRDefault="00124E51" w:rsidP="00124E51">
      <w:pPr>
        <w:pStyle w:val="ListParagraph"/>
        <w:numPr>
          <w:ilvl w:val="0"/>
          <w:numId w:val="9"/>
        </w:numPr>
      </w:pPr>
      <w:r>
        <w:t>Develop strategies to help people and ecosystems reverse or adapt to these changes;</w:t>
      </w:r>
    </w:p>
    <w:p w14:paraId="761D3710" w14:textId="77777777" w:rsidR="00124E51" w:rsidRDefault="00124E51" w:rsidP="00124E51">
      <w:pPr>
        <w:pStyle w:val="ListParagraph"/>
        <w:numPr>
          <w:ilvl w:val="0"/>
          <w:numId w:val="9"/>
        </w:numPr>
      </w:pPr>
      <w:r>
        <w:t xml:space="preserve">Engage in regular dialog with the public to implement such strategies. </w:t>
      </w:r>
    </w:p>
    <w:p w14:paraId="59D648BD" w14:textId="77777777" w:rsidR="00124E51" w:rsidRPr="00F85891" w:rsidRDefault="00124E51" w:rsidP="00124E51">
      <w:pPr>
        <w:rPr>
          <w:b/>
          <w:u w:val="single"/>
          <w:lang w:val="en-IE"/>
        </w:rPr>
      </w:pPr>
    </w:p>
    <w:p w14:paraId="0CB1521B" w14:textId="77777777" w:rsidR="00124E51" w:rsidRPr="00F85891" w:rsidRDefault="00124E51" w:rsidP="00124E51">
      <w:pPr>
        <w:rPr>
          <w:b/>
          <w:u w:val="single"/>
          <w:lang w:val="en-IE"/>
        </w:rPr>
      </w:pPr>
      <w:r w:rsidRPr="00F85891">
        <w:rPr>
          <w:b/>
          <w:u w:val="single"/>
          <w:lang w:val="en-IE"/>
        </w:rPr>
        <w:t>Centre for Urban History, University of Leicester</w:t>
      </w:r>
    </w:p>
    <w:p w14:paraId="09A78850" w14:textId="77777777" w:rsidR="00124E51" w:rsidRDefault="00124E51" w:rsidP="00124E51">
      <w:r>
        <w:t xml:space="preserve">The vision for the Centre for Urban History is to remain one of the world’s leading institutes for the study of the urban past. This implies deepening and extending our two-fold purpose of research and education. In the next ten years we shall strengthen our reputation with research councils, international agencies and policy-makers as a Centre for path-breaking research on urbanisation, urban cultures and the historic environment. And we are becoming a truly international Centre for training postgraduate students from across the world in the study of urban history, global cities and historic conservation. The result will be a vibrant Centre, influencing scholarship and policy-making at the highest levels in the understanding of how cities worked in the past and how they can be sustained in the future.  </w:t>
      </w:r>
    </w:p>
    <w:p w14:paraId="7B2528DF" w14:textId="77777777" w:rsidR="00124E51" w:rsidRDefault="00124E51" w:rsidP="00124E51"/>
    <w:p w14:paraId="5B9DDB9C" w14:textId="77777777" w:rsidR="00124E51" w:rsidRDefault="00124E51" w:rsidP="00124E51">
      <w:pPr>
        <w:pStyle w:val="Heading4"/>
      </w:pPr>
      <w:r w:rsidRPr="00846A14">
        <w:t>Mission</w:t>
      </w:r>
    </w:p>
    <w:p w14:paraId="51FEDF64" w14:textId="77777777" w:rsidR="00124E51" w:rsidRPr="00980E98" w:rsidRDefault="00124E51" w:rsidP="00124E51">
      <w:pPr>
        <w:pStyle w:val="Quote"/>
      </w:pPr>
      <w:r>
        <w:t xml:space="preserve">[Outlines what the unit does it terms of its present state or purpose. Identifies who benefits from its current activities and how this is achieved.] </w:t>
      </w:r>
    </w:p>
    <w:p w14:paraId="39CCD280" w14:textId="77777777" w:rsidR="00124E51" w:rsidRDefault="00124E51" w:rsidP="00124E51">
      <w:pPr>
        <w:rPr>
          <w:b/>
        </w:rPr>
      </w:pPr>
      <w:r w:rsidRPr="00F85891">
        <w:rPr>
          <w:b/>
        </w:rPr>
        <w:t>Examples</w:t>
      </w:r>
    </w:p>
    <w:p w14:paraId="01B443CF" w14:textId="77777777" w:rsidR="00124E51" w:rsidRPr="00F85891" w:rsidRDefault="00124E51" w:rsidP="00124E51">
      <w:pPr>
        <w:rPr>
          <w:b/>
        </w:rPr>
      </w:pPr>
    </w:p>
    <w:p w14:paraId="7B99FE5D" w14:textId="77777777" w:rsidR="00124E51" w:rsidRPr="00F85891" w:rsidRDefault="00124E51" w:rsidP="00124E51">
      <w:pPr>
        <w:rPr>
          <w:b/>
          <w:u w:val="single"/>
          <w:lang w:val="en-IE"/>
        </w:rPr>
      </w:pPr>
      <w:r w:rsidRPr="00F85891">
        <w:rPr>
          <w:b/>
          <w:u w:val="single"/>
          <w:lang w:val="en-IE"/>
        </w:rPr>
        <w:t>Department of Computer Science, University of Texas at Austin</w:t>
      </w:r>
    </w:p>
    <w:p w14:paraId="5DC02F65" w14:textId="77777777" w:rsidR="00124E51" w:rsidRDefault="00124E51" w:rsidP="00124E51">
      <w:pPr>
        <w:rPr>
          <w:lang w:val="en-IE"/>
        </w:rPr>
      </w:pPr>
      <w:r w:rsidRPr="005F25B4">
        <w:rPr>
          <w:lang w:val="en-IE"/>
        </w:rPr>
        <w:t xml:space="preserve">Computer science is at the intellectual forefront of the digital revolution that will define the 21st </w:t>
      </w:r>
      <w:proofErr w:type="spellStart"/>
      <w:r w:rsidRPr="005F25B4">
        <w:rPr>
          <w:lang w:val="en-IE"/>
        </w:rPr>
        <w:t>century.That</w:t>
      </w:r>
      <w:proofErr w:type="spellEnd"/>
      <w:r w:rsidRPr="005F25B4">
        <w:rPr>
          <w:lang w:val="en-IE"/>
        </w:rPr>
        <w:t xml:space="preserve"> revolution is in its infancy but is visible all around us. New scientific, economic and social paradigms are arising from computing science and being felt across all sectors of the economy and society at large.</w:t>
      </w:r>
    </w:p>
    <w:p w14:paraId="30E71EF8" w14:textId="77777777" w:rsidR="00124E51" w:rsidRPr="005F25B4" w:rsidRDefault="00124E51" w:rsidP="00124E51">
      <w:pPr>
        <w:rPr>
          <w:lang w:val="en-IE"/>
        </w:rPr>
      </w:pPr>
    </w:p>
    <w:p w14:paraId="2D9BCB70" w14:textId="77777777" w:rsidR="00124E51" w:rsidRDefault="00124E51" w:rsidP="00124E51">
      <w:pPr>
        <w:rPr>
          <w:lang w:val="en-IE"/>
        </w:rPr>
      </w:pPr>
      <w:r w:rsidRPr="005F25B4">
        <w:rPr>
          <w:lang w:val="en-IE"/>
        </w:rPr>
        <w:t>The Department of Computer Science at the University of Texas at Austin is a recognized leader in the creation of scientific knowledge and practical technologies that are defining this historic transformation. Our mission is to supply the people and ideas that will shape this new frontier.</w:t>
      </w:r>
    </w:p>
    <w:p w14:paraId="4CD85C22" w14:textId="77777777" w:rsidR="00124E51" w:rsidRPr="005F25B4" w:rsidRDefault="00124E51" w:rsidP="00124E51">
      <w:pPr>
        <w:rPr>
          <w:lang w:val="en-IE"/>
        </w:rPr>
      </w:pPr>
    </w:p>
    <w:p w14:paraId="23535307" w14:textId="77777777" w:rsidR="00124E51" w:rsidRPr="005F25B4" w:rsidRDefault="00124E51" w:rsidP="00124E51">
      <w:pPr>
        <w:rPr>
          <w:lang w:val="en-IE"/>
        </w:rPr>
      </w:pPr>
      <w:r w:rsidRPr="005F25B4">
        <w:rPr>
          <w:lang w:val="en-IE"/>
        </w:rPr>
        <w:t>The jobs of tomorrow will use technologies not yet invented. Many of the software and hardware tools that enable these technologies are being invented by our faculty and students. Such innovation requires dedication to learning, in the classroom, in the research laboratory, and throughout one's professional career.</w:t>
      </w:r>
    </w:p>
    <w:p w14:paraId="4EA502BE" w14:textId="77777777" w:rsidR="00124E51" w:rsidRDefault="00124E51" w:rsidP="00124E51">
      <w:pPr>
        <w:rPr>
          <w:lang w:val="en-IE"/>
        </w:rPr>
      </w:pPr>
      <w:r w:rsidRPr="005F25B4">
        <w:rPr>
          <w:lang w:val="en-IE"/>
        </w:rPr>
        <w:t>Scientific discovery and technological innovation require mastery of the fundamentals of computing science as well as mastery of practical technical skills.</w:t>
      </w:r>
    </w:p>
    <w:p w14:paraId="2B670CA4" w14:textId="77777777" w:rsidR="00124E51" w:rsidRPr="005F25B4" w:rsidRDefault="00124E51" w:rsidP="00124E51">
      <w:pPr>
        <w:rPr>
          <w:lang w:val="en-IE"/>
        </w:rPr>
      </w:pPr>
    </w:p>
    <w:p w14:paraId="2B5CAC59" w14:textId="77777777" w:rsidR="00124E51" w:rsidRDefault="00124E51" w:rsidP="00124E51">
      <w:pPr>
        <w:rPr>
          <w:lang w:val="en-IE"/>
        </w:rPr>
      </w:pPr>
      <w:r w:rsidRPr="005F25B4">
        <w:rPr>
          <w:lang w:val="en-IE"/>
        </w:rPr>
        <w:t>At the Department of Computer Science, we offer a unique educational opportunity for students to achieve excellence in both through rigorous classes and participation in cutting edge research.</w:t>
      </w:r>
      <w:r>
        <w:rPr>
          <w:rStyle w:val="FootnoteReference"/>
          <w:sz w:val="16"/>
          <w:szCs w:val="16"/>
          <w:lang w:val="en-IE"/>
        </w:rPr>
        <w:footnoteReference w:id="1"/>
      </w:r>
    </w:p>
    <w:p w14:paraId="1D4C91B9" w14:textId="77777777" w:rsidR="00124E51" w:rsidRDefault="00124E51" w:rsidP="00124E51">
      <w:pPr>
        <w:rPr>
          <w:lang w:val="en-IE"/>
        </w:rPr>
      </w:pPr>
    </w:p>
    <w:p w14:paraId="1D7F3350" w14:textId="77777777" w:rsidR="00124E51" w:rsidRPr="00F85891" w:rsidRDefault="00124E51" w:rsidP="00124E51">
      <w:pPr>
        <w:rPr>
          <w:b/>
          <w:u w:val="single"/>
          <w:lang w:val="en-IE"/>
        </w:rPr>
      </w:pPr>
      <w:r w:rsidRPr="00F85891">
        <w:rPr>
          <w:b/>
          <w:u w:val="single"/>
          <w:lang w:val="en-IE"/>
        </w:rPr>
        <w:t>School of Business and Economics, Loughborough University</w:t>
      </w:r>
    </w:p>
    <w:p w14:paraId="33E03405" w14:textId="77777777" w:rsidR="00124E51" w:rsidRPr="002E7799" w:rsidRDefault="00124E51" w:rsidP="00124E51">
      <w:pPr>
        <w:rPr>
          <w:lang w:val="en-US"/>
        </w:rPr>
      </w:pPr>
      <w:proofErr w:type="gramStart"/>
      <w:r w:rsidRPr="002E7799">
        <w:rPr>
          <w:lang w:val="en-US"/>
        </w:rPr>
        <w:t>To develop elite performers capable of creating and leading high performing businesses and delivering value to society globally, through providing world-class research and education in business and economics, within an environment where the contributions of all members of the School community are valued.</w:t>
      </w:r>
      <w:proofErr w:type="gramEnd"/>
    </w:p>
    <w:p w14:paraId="3B3860E2" w14:textId="77777777" w:rsidR="00124E51" w:rsidRPr="002E7799" w:rsidRDefault="00124E51" w:rsidP="00124E51">
      <w:pPr>
        <w:rPr>
          <w:lang w:val="en-US"/>
        </w:rPr>
      </w:pPr>
      <w:r w:rsidRPr="002E7799">
        <w:rPr>
          <w:lang w:val="en-US"/>
        </w:rPr>
        <w:t>In short, our mission is about:</w:t>
      </w:r>
    </w:p>
    <w:p w14:paraId="7CE9995C" w14:textId="77777777" w:rsidR="00124E51" w:rsidRPr="004D5DFD" w:rsidRDefault="00124E51" w:rsidP="00124E51">
      <w:pPr>
        <w:pStyle w:val="ListParagraph"/>
        <w:numPr>
          <w:ilvl w:val="0"/>
          <w:numId w:val="10"/>
        </w:numPr>
        <w:rPr>
          <w:lang w:val="en-US"/>
        </w:rPr>
      </w:pPr>
      <w:r w:rsidRPr="004D5DFD">
        <w:rPr>
          <w:lang w:val="en-US"/>
        </w:rPr>
        <w:t>Developing Winners, Achieving Excellence, Delivering Value</w:t>
      </w:r>
      <w:r>
        <w:rPr>
          <w:rStyle w:val="FootnoteReference"/>
          <w:sz w:val="16"/>
          <w:szCs w:val="16"/>
          <w:lang w:val="en-US"/>
        </w:rPr>
        <w:footnoteReference w:id="2"/>
      </w:r>
    </w:p>
    <w:p w14:paraId="28AD67C4" w14:textId="77777777" w:rsidR="00124E51" w:rsidRDefault="00124E51" w:rsidP="00124E51"/>
    <w:p w14:paraId="1F72A219" w14:textId="77777777" w:rsidR="00124E51" w:rsidRDefault="00124E51" w:rsidP="00124E51">
      <w:pPr>
        <w:pStyle w:val="Heading4"/>
      </w:pPr>
      <w:r w:rsidRPr="00846A14">
        <w:t>Objectives</w:t>
      </w:r>
    </w:p>
    <w:p w14:paraId="0BC14F09" w14:textId="77777777" w:rsidR="00124E51" w:rsidRDefault="00124E51" w:rsidP="00124E51">
      <w:pPr>
        <w:pStyle w:val="Quote"/>
      </w:pPr>
      <w:proofErr w:type="gramStart"/>
      <w:r>
        <w:t>[</w:t>
      </w:r>
      <w:r w:rsidRPr="002E7799">
        <w:t xml:space="preserve">Can be used to qualify the mission statement with a list of </w:t>
      </w:r>
      <w:r>
        <w:t>specific goals</w:t>
      </w:r>
      <w:r w:rsidRPr="002E7799">
        <w:t>.</w:t>
      </w:r>
      <w:r>
        <w:t>]</w:t>
      </w:r>
      <w:proofErr w:type="gramEnd"/>
    </w:p>
    <w:p w14:paraId="1201B75B" w14:textId="77777777" w:rsidR="00124E51" w:rsidRPr="00725FE2" w:rsidRDefault="00124E51" w:rsidP="00124E51"/>
    <w:p w14:paraId="66E3E28A" w14:textId="77777777" w:rsidR="00124E51" w:rsidRDefault="00124E51" w:rsidP="00124E51">
      <w:pPr>
        <w:rPr>
          <w:b/>
        </w:rPr>
      </w:pPr>
      <w:r w:rsidRPr="00725FE2">
        <w:rPr>
          <w:b/>
        </w:rPr>
        <w:t>Examples</w:t>
      </w:r>
    </w:p>
    <w:p w14:paraId="4F76C915" w14:textId="77777777" w:rsidR="00124E51" w:rsidRPr="00725FE2" w:rsidRDefault="00124E51" w:rsidP="00124E51">
      <w:pPr>
        <w:rPr>
          <w:b/>
        </w:rPr>
      </w:pPr>
    </w:p>
    <w:p w14:paraId="1B0D1BA0" w14:textId="77777777" w:rsidR="00124E51" w:rsidRPr="00FA41F9" w:rsidRDefault="00124E51" w:rsidP="00124E51">
      <w:pPr>
        <w:rPr>
          <w:b/>
          <w:u w:val="single"/>
        </w:rPr>
      </w:pPr>
      <w:r w:rsidRPr="00FA41F9">
        <w:rPr>
          <w:b/>
          <w:u w:val="single"/>
        </w:rPr>
        <w:t xml:space="preserve">UCD School of Agriculture and Food Science, Periodic Quality Review, </w:t>
      </w:r>
      <w:proofErr w:type="spellStart"/>
      <w:r w:rsidRPr="00FA41F9">
        <w:rPr>
          <w:b/>
          <w:u w:val="single"/>
        </w:rPr>
        <w:t>Self Assessment</w:t>
      </w:r>
      <w:proofErr w:type="spellEnd"/>
      <w:r w:rsidRPr="00FA41F9">
        <w:rPr>
          <w:b/>
          <w:u w:val="single"/>
        </w:rPr>
        <w:t xml:space="preserve"> Report (October 2013)</w:t>
      </w:r>
    </w:p>
    <w:p w14:paraId="60E9794D" w14:textId="77777777" w:rsidR="00124E51" w:rsidRPr="00B321B9" w:rsidRDefault="00124E51" w:rsidP="00124E51">
      <w:pPr>
        <w:rPr>
          <w:lang w:val="en-IE"/>
        </w:rPr>
      </w:pPr>
      <w:r w:rsidRPr="00B321B9">
        <w:rPr>
          <w:lang w:val="en-IE"/>
        </w:rPr>
        <w:t xml:space="preserve">The School’s current research activities seek to: </w:t>
      </w:r>
    </w:p>
    <w:p w14:paraId="77DF774E" w14:textId="77777777" w:rsidR="00124E51" w:rsidRPr="005C626A" w:rsidRDefault="00124E51" w:rsidP="00124E51">
      <w:pPr>
        <w:pStyle w:val="ListParagraph"/>
        <w:numPr>
          <w:ilvl w:val="0"/>
          <w:numId w:val="10"/>
        </w:numPr>
        <w:rPr>
          <w:lang w:val="en-IE"/>
        </w:rPr>
      </w:pPr>
      <w:r w:rsidRPr="005C626A">
        <w:rPr>
          <w:lang w:val="en-IE"/>
        </w:rPr>
        <w:t>Advance efficient and sustainable animal and crop production to contribute to national targets and adhere to policy reform.</w:t>
      </w:r>
    </w:p>
    <w:p w14:paraId="52F0E099" w14:textId="77777777" w:rsidR="00124E51" w:rsidRPr="005C626A" w:rsidRDefault="00124E51" w:rsidP="00124E51">
      <w:pPr>
        <w:pStyle w:val="ListParagraph"/>
        <w:numPr>
          <w:ilvl w:val="0"/>
          <w:numId w:val="10"/>
        </w:numPr>
        <w:rPr>
          <w:lang w:val="en-IE"/>
        </w:rPr>
      </w:pPr>
      <w:r w:rsidRPr="005C626A">
        <w:rPr>
          <w:lang w:val="en-IE"/>
        </w:rPr>
        <w:t>Develop and evaluate sustainable land use.</w:t>
      </w:r>
    </w:p>
    <w:p w14:paraId="7DE531C2" w14:textId="77777777" w:rsidR="00124E51" w:rsidRPr="005C626A" w:rsidRDefault="00124E51" w:rsidP="00124E51">
      <w:pPr>
        <w:pStyle w:val="ListParagraph"/>
        <w:numPr>
          <w:ilvl w:val="0"/>
          <w:numId w:val="10"/>
        </w:numPr>
        <w:rPr>
          <w:lang w:val="en-IE"/>
        </w:rPr>
      </w:pPr>
      <w:r w:rsidRPr="005C626A">
        <w:rPr>
          <w:lang w:val="en-IE"/>
        </w:rPr>
        <w:lastRenderedPageBreak/>
        <w:t>Advance the economic management and performance of the food chain and contribute to policies and programmes in rural and agricultural development.</w:t>
      </w:r>
    </w:p>
    <w:p w14:paraId="5CB2DA0F" w14:textId="77777777" w:rsidR="00124E51" w:rsidRPr="005C626A" w:rsidRDefault="00124E51" w:rsidP="00124E51">
      <w:pPr>
        <w:pStyle w:val="ListParagraph"/>
        <w:numPr>
          <w:ilvl w:val="0"/>
          <w:numId w:val="10"/>
        </w:numPr>
        <w:rPr>
          <w:u w:val="single"/>
          <w:lang w:val="en-IE"/>
        </w:rPr>
      </w:pPr>
      <w:r w:rsidRPr="005C626A">
        <w:rPr>
          <w:lang w:val="en-IE"/>
        </w:rPr>
        <w:t>Optimise the quality of foods to enhance the health and well-being of consumers.’</w:t>
      </w:r>
      <w:r>
        <w:rPr>
          <w:rStyle w:val="FootnoteReference"/>
          <w:sz w:val="16"/>
          <w:szCs w:val="16"/>
          <w:lang w:val="en-IE"/>
        </w:rPr>
        <w:footnoteReference w:id="3"/>
      </w:r>
    </w:p>
    <w:p w14:paraId="54645195" w14:textId="77777777" w:rsidR="00124E51" w:rsidRDefault="00124E51" w:rsidP="00124E51"/>
    <w:p w14:paraId="279A9CB1" w14:textId="77777777" w:rsidR="00124E51" w:rsidRPr="00FA41F9" w:rsidRDefault="00124E51" w:rsidP="00124E51">
      <w:pPr>
        <w:rPr>
          <w:b/>
          <w:u w:val="single"/>
          <w:lang w:val="en-IE"/>
        </w:rPr>
      </w:pPr>
      <w:r w:rsidRPr="00FA41F9">
        <w:rPr>
          <w:b/>
          <w:u w:val="single"/>
        </w:rPr>
        <w:t>UCD School of English, Drama and Film, Quality Assurance Review 2013-14, Self-Assessment Report</w:t>
      </w:r>
    </w:p>
    <w:p w14:paraId="717A0ACA" w14:textId="77777777" w:rsidR="00124E51" w:rsidRPr="00170DE9" w:rsidRDefault="00124E51" w:rsidP="00124E51">
      <w:pPr>
        <w:rPr>
          <w:lang w:val="en-IE"/>
        </w:rPr>
      </w:pPr>
      <w:r w:rsidRPr="00170DE9">
        <w:rPr>
          <w:lang w:val="en-IE"/>
        </w:rPr>
        <w:t>Our strategic research aims are as follows:</w:t>
      </w:r>
    </w:p>
    <w:p w14:paraId="71FCD513" w14:textId="77777777" w:rsidR="00124E51" w:rsidRPr="00B742A3" w:rsidRDefault="00124E51" w:rsidP="00124E51">
      <w:pPr>
        <w:pStyle w:val="ListParagraph"/>
        <w:numPr>
          <w:ilvl w:val="0"/>
          <w:numId w:val="11"/>
        </w:numPr>
        <w:rPr>
          <w:lang w:val="en-IE"/>
        </w:rPr>
      </w:pPr>
      <w:r w:rsidRPr="00B742A3">
        <w:rPr>
          <w:lang w:val="en-IE"/>
        </w:rPr>
        <w:t>To maintain and develop the local, national and international distinction and quality of our research</w:t>
      </w:r>
    </w:p>
    <w:p w14:paraId="0B87371C" w14:textId="77777777" w:rsidR="00124E51" w:rsidRPr="00B742A3" w:rsidRDefault="00124E51" w:rsidP="00124E51">
      <w:pPr>
        <w:pStyle w:val="ListParagraph"/>
        <w:numPr>
          <w:ilvl w:val="0"/>
          <w:numId w:val="11"/>
        </w:numPr>
        <w:rPr>
          <w:lang w:val="en-IE"/>
        </w:rPr>
      </w:pPr>
      <w:r w:rsidRPr="00B742A3">
        <w:rPr>
          <w:lang w:val="en-IE"/>
        </w:rPr>
        <w:t>To facilitate a strong research culture and knowledge exchange culture within the School, and in our relations with other disciplines and institutions</w:t>
      </w:r>
    </w:p>
    <w:p w14:paraId="5D59F4BA" w14:textId="77777777" w:rsidR="00124E51" w:rsidRPr="00B742A3" w:rsidRDefault="00124E51" w:rsidP="00124E51">
      <w:pPr>
        <w:pStyle w:val="ListParagraph"/>
        <w:numPr>
          <w:ilvl w:val="0"/>
          <w:numId w:val="11"/>
        </w:numPr>
        <w:rPr>
          <w:lang w:val="en-IE"/>
        </w:rPr>
      </w:pPr>
      <w:r w:rsidRPr="00B742A3">
        <w:rPr>
          <w:lang w:val="en-IE"/>
        </w:rPr>
        <w:t>To promote and support research-led teaching in the curriculum</w:t>
      </w:r>
    </w:p>
    <w:p w14:paraId="5F0E6F51" w14:textId="77777777" w:rsidR="00124E51" w:rsidRPr="00B742A3" w:rsidRDefault="00124E51" w:rsidP="00124E51">
      <w:pPr>
        <w:pStyle w:val="ListParagraph"/>
        <w:numPr>
          <w:ilvl w:val="0"/>
          <w:numId w:val="11"/>
        </w:numPr>
        <w:rPr>
          <w:lang w:val="en-IE"/>
        </w:rPr>
      </w:pPr>
      <w:r w:rsidRPr="00B742A3">
        <w:rPr>
          <w:lang w:val="en-IE"/>
        </w:rPr>
        <w:t>To foster innovation in, and renewal of, our disciplines through research training and research supervision</w:t>
      </w:r>
    </w:p>
    <w:p w14:paraId="47D157E8" w14:textId="77777777" w:rsidR="00124E51" w:rsidRPr="00B742A3" w:rsidRDefault="00124E51" w:rsidP="00124E51">
      <w:pPr>
        <w:pStyle w:val="ListParagraph"/>
        <w:numPr>
          <w:ilvl w:val="0"/>
          <w:numId w:val="11"/>
        </w:numPr>
        <w:rPr>
          <w:lang w:val="en-IE"/>
        </w:rPr>
      </w:pPr>
      <w:r w:rsidRPr="00B742A3">
        <w:rPr>
          <w:lang w:val="en-IE"/>
        </w:rPr>
        <w:t>To provide support structures within the School to promote and develop our research, and to lobby for more effective structures within the university.</w:t>
      </w:r>
    </w:p>
    <w:p w14:paraId="4526452F" w14:textId="77777777" w:rsidR="00124E51" w:rsidRPr="00183ECA" w:rsidRDefault="00124E51" w:rsidP="00124E51">
      <w:pPr>
        <w:pStyle w:val="ListParagraph"/>
        <w:numPr>
          <w:ilvl w:val="0"/>
          <w:numId w:val="11"/>
        </w:numPr>
      </w:pPr>
      <w:r w:rsidRPr="00B742A3">
        <w:rPr>
          <w:lang w:val="en-IE"/>
        </w:rPr>
        <w:t>To advocate for the rationale, distinctiveness, and achievements of our research and our discipline through academic and public engagement, at local, national and international levels.’</w:t>
      </w:r>
      <w:r>
        <w:rPr>
          <w:rStyle w:val="FootnoteReference"/>
          <w:sz w:val="16"/>
          <w:szCs w:val="16"/>
          <w:lang w:val="en-IE"/>
        </w:rPr>
        <w:footnoteReference w:id="4"/>
      </w:r>
    </w:p>
    <w:p w14:paraId="6838F71C" w14:textId="77777777" w:rsidR="00124E51" w:rsidRDefault="00124E51" w:rsidP="00124E51"/>
    <w:p w14:paraId="6C6CE19C" w14:textId="77777777" w:rsidR="00124E51" w:rsidRDefault="00124E51" w:rsidP="00124E51">
      <w:pPr>
        <w:pStyle w:val="Heading3"/>
      </w:pPr>
      <w:r>
        <w:t>People</w:t>
      </w:r>
    </w:p>
    <w:p w14:paraId="281801DA" w14:textId="77777777" w:rsidR="00124E51" w:rsidRDefault="00124E51" w:rsidP="00124E51">
      <w:pPr>
        <w:pStyle w:val="Heading4"/>
      </w:pPr>
      <w:r>
        <w:t>Staff</w:t>
      </w:r>
    </w:p>
    <w:p w14:paraId="3C0BDC7D" w14:textId="77777777" w:rsidR="00124E51" w:rsidRPr="00B06852" w:rsidRDefault="00124E51" w:rsidP="00124E51">
      <w:pPr>
        <w:rPr>
          <w:b/>
          <w:sz w:val="16"/>
          <w:szCs w:val="16"/>
          <w:u w:val="single"/>
        </w:rPr>
      </w:pPr>
      <w:r w:rsidRPr="00B06852">
        <w:rPr>
          <w:b/>
          <w:sz w:val="16"/>
          <w:szCs w:val="16"/>
          <w:u w:val="single"/>
        </w:rPr>
        <w:t>Example</w:t>
      </w:r>
    </w:p>
    <w:p w14:paraId="2E168E83" w14:textId="77777777" w:rsidR="00124E51" w:rsidRPr="00FA41F9" w:rsidRDefault="00124E51" w:rsidP="00124E51">
      <w:pPr>
        <w:rPr>
          <w:b/>
          <w:sz w:val="16"/>
          <w:szCs w:val="16"/>
          <w:u w:val="single"/>
        </w:rPr>
      </w:pPr>
      <w:r w:rsidRPr="00FA41F9">
        <w:rPr>
          <w:b/>
          <w:sz w:val="16"/>
          <w:szCs w:val="16"/>
          <w:u w:val="single"/>
        </w:rPr>
        <w:t xml:space="preserve">UCD School of Agriculture and Food Science, Periodic Quality Review, </w:t>
      </w:r>
      <w:proofErr w:type="spellStart"/>
      <w:r w:rsidRPr="00FA41F9">
        <w:rPr>
          <w:b/>
          <w:sz w:val="16"/>
          <w:szCs w:val="16"/>
          <w:u w:val="single"/>
        </w:rPr>
        <w:t>Self Assessment</w:t>
      </w:r>
      <w:proofErr w:type="spellEnd"/>
      <w:r w:rsidRPr="00FA41F9">
        <w:rPr>
          <w:b/>
          <w:sz w:val="16"/>
          <w:szCs w:val="16"/>
          <w:u w:val="single"/>
        </w:rPr>
        <w:t xml:space="preserve"> Report (October 2013)</w:t>
      </w:r>
    </w:p>
    <w:p w14:paraId="32660F08" w14:textId="77777777" w:rsidR="00124E51" w:rsidRDefault="00124E51" w:rsidP="00124E51">
      <w:pPr>
        <w:rPr>
          <w:sz w:val="16"/>
          <w:szCs w:val="16"/>
          <w:lang w:val="en-IE"/>
        </w:rPr>
      </w:pPr>
      <w:r w:rsidRPr="00D713FD">
        <w:rPr>
          <w:sz w:val="16"/>
          <w:szCs w:val="16"/>
        </w:rPr>
        <w:t>The UCD School of Agriculture and Food Science is among the larger schools in the University, with a headcount of 54 Academic staff, 15 Administrative staff, 19 Technical staff and 54 Contract Researchers including Post-doctoral Fellows and Research A</w:t>
      </w:r>
      <w:r>
        <w:rPr>
          <w:sz w:val="16"/>
          <w:szCs w:val="16"/>
        </w:rPr>
        <w:t>ssistants.</w:t>
      </w:r>
      <w:r>
        <w:rPr>
          <w:i/>
          <w:sz w:val="16"/>
          <w:szCs w:val="16"/>
        </w:rPr>
        <w:t xml:space="preserve">  </w:t>
      </w:r>
      <w:r w:rsidRPr="00D713FD">
        <w:rPr>
          <w:sz w:val="16"/>
          <w:szCs w:val="16"/>
          <w:lang w:val="en-IE"/>
        </w:rPr>
        <w:t xml:space="preserve">Almost 90 per cent of academic staff within the School </w:t>
      </w:r>
      <w:proofErr w:type="gramStart"/>
      <w:r w:rsidRPr="00D713FD">
        <w:rPr>
          <w:sz w:val="16"/>
          <w:szCs w:val="16"/>
          <w:lang w:val="en-IE"/>
        </w:rPr>
        <w:t>are</w:t>
      </w:r>
      <w:proofErr w:type="gramEnd"/>
      <w:r w:rsidRPr="00D713FD">
        <w:rPr>
          <w:sz w:val="16"/>
          <w:szCs w:val="16"/>
          <w:lang w:val="en-IE"/>
        </w:rPr>
        <w:t xml:space="preserve"> research active</w:t>
      </w:r>
      <w:r>
        <w:rPr>
          <w:sz w:val="16"/>
          <w:szCs w:val="16"/>
        </w:rPr>
        <w:t xml:space="preserve">. </w:t>
      </w:r>
      <w:r w:rsidRPr="00D713FD">
        <w:rPr>
          <w:sz w:val="16"/>
          <w:szCs w:val="16"/>
          <w:lang w:val="en-IE"/>
        </w:rPr>
        <w:t>A total of 54 research funded staff are currently employed on a contract basis.  The vast majority of these are post-doctorates employed on funded projects under supervision of academic staff.</w:t>
      </w:r>
      <w:r w:rsidRPr="00D713FD">
        <w:rPr>
          <w:rStyle w:val="FootnoteReference"/>
          <w:sz w:val="16"/>
          <w:szCs w:val="16"/>
        </w:rPr>
        <w:footnoteReference w:id="5"/>
      </w:r>
    </w:p>
    <w:p w14:paraId="105B7EC6" w14:textId="77777777" w:rsidR="00124E51" w:rsidRPr="00D713FD" w:rsidRDefault="00124E51" w:rsidP="00124E51">
      <w:pPr>
        <w:rPr>
          <w:sz w:val="16"/>
          <w:szCs w:val="16"/>
        </w:rPr>
      </w:pPr>
    </w:p>
    <w:p w14:paraId="211B35BE" w14:textId="77777777" w:rsidR="00124E51" w:rsidRPr="00D713FD" w:rsidRDefault="00124E51" w:rsidP="00124E51">
      <w:pPr>
        <w:rPr>
          <w:b/>
          <w:bCs/>
          <w:sz w:val="16"/>
          <w:szCs w:val="16"/>
          <w:u w:val="single"/>
        </w:rPr>
      </w:pPr>
      <w:r w:rsidRPr="00D713FD">
        <w:rPr>
          <w:b/>
          <w:bCs/>
          <w:sz w:val="16"/>
          <w:szCs w:val="16"/>
        </w:rPr>
        <w:t>Staff Numbers</w:t>
      </w:r>
      <w:r w:rsidRPr="00D713FD">
        <w:rPr>
          <w:b/>
          <w:bCs/>
          <w:noProof/>
          <w:sz w:val="16"/>
          <w:szCs w:val="16"/>
          <w:u w:val="single"/>
          <w:lang w:val="en-US"/>
        </w:rPr>
        <w:drawing>
          <wp:anchor distT="107950" distB="107950" distL="114300" distR="114300" simplePos="0" relativeHeight="251659264" behindDoc="0" locked="1" layoutInCell="1" allowOverlap="1" wp14:anchorId="3DDC3FC5" wp14:editId="45874088">
            <wp:simplePos x="0" y="0"/>
            <wp:positionH relativeFrom="column">
              <wp:posOffset>0</wp:posOffset>
            </wp:positionH>
            <wp:positionV relativeFrom="paragraph">
              <wp:posOffset>487680</wp:posOffset>
            </wp:positionV>
            <wp:extent cx="3771900" cy="148590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BE97C43" w14:textId="77777777" w:rsidR="00124E51" w:rsidRDefault="00124E51" w:rsidP="00124E51">
      <w:pPr>
        <w:rPr>
          <w:sz w:val="16"/>
          <w:szCs w:val="16"/>
          <w:u w:val="single"/>
        </w:rPr>
      </w:pPr>
    </w:p>
    <w:p w14:paraId="3750DFB2" w14:textId="77777777" w:rsidR="00124E51" w:rsidRPr="00B06852" w:rsidRDefault="00124E51" w:rsidP="00124E51">
      <w:pPr>
        <w:pStyle w:val="Heading4"/>
      </w:pPr>
      <w:r>
        <w:lastRenderedPageBreak/>
        <w:t>Enrolled Research Students</w:t>
      </w:r>
    </w:p>
    <w:p w14:paraId="34A282D6" w14:textId="77777777" w:rsidR="00124E51" w:rsidRPr="00B06852" w:rsidRDefault="00124E51" w:rsidP="00124E51">
      <w:pPr>
        <w:rPr>
          <w:b/>
          <w:sz w:val="16"/>
          <w:szCs w:val="16"/>
          <w:u w:val="single"/>
        </w:rPr>
      </w:pPr>
      <w:r w:rsidRPr="00B06852">
        <w:rPr>
          <w:b/>
          <w:sz w:val="16"/>
          <w:szCs w:val="16"/>
          <w:u w:val="single"/>
        </w:rPr>
        <w:t>Example</w:t>
      </w:r>
    </w:p>
    <w:p w14:paraId="5982170B" w14:textId="77777777" w:rsidR="00124E51" w:rsidRPr="00FA41F9" w:rsidRDefault="00124E51" w:rsidP="00124E51">
      <w:pPr>
        <w:rPr>
          <w:b/>
          <w:sz w:val="16"/>
          <w:szCs w:val="16"/>
          <w:u w:val="single"/>
        </w:rPr>
      </w:pPr>
      <w:r w:rsidRPr="00FA41F9">
        <w:rPr>
          <w:b/>
          <w:sz w:val="16"/>
          <w:szCs w:val="16"/>
          <w:u w:val="single"/>
        </w:rPr>
        <w:t xml:space="preserve">UCD School of Agriculture and Food Science, Periodic Quality Review, </w:t>
      </w:r>
      <w:proofErr w:type="spellStart"/>
      <w:r w:rsidRPr="00FA41F9">
        <w:rPr>
          <w:b/>
          <w:sz w:val="16"/>
          <w:szCs w:val="16"/>
          <w:u w:val="single"/>
        </w:rPr>
        <w:t>Self Assessment</w:t>
      </w:r>
      <w:proofErr w:type="spellEnd"/>
      <w:r w:rsidRPr="00FA41F9">
        <w:rPr>
          <w:b/>
          <w:sz w:val="16"/>
          <w:szCs w:val="16"/>
          <w:u w:val="single"/>
        </w:rPr>
        <w:t xml:space="preserve"> Report (October 2013)</w:t>
      </w:r>
    </w:p>
    <w:p w14:paraId="6EBAEFE3" w14:textId="77777777" w:rsidR="00124E51" w:rsidRDefault="00124E51" w:rsidP="00124E51">
      <w:pPr>
        <w:rPr>
          <w:sz w:val="16"/>
          <w:szCs w:val="16"/>
          <w:lang w:val="en-IE"/>
        </w:rPr>
      </w:pPr>
      <w:r w:rsidRPr="00D713FD">
        <w:rPr>
          <w:sz w:val="16"/>
          <w:szCs w:val="16"/>
          <w:lang w:val="en-IE"/>
        </w:rPr>
        <w:t>A total of 155 postgraduate research students are currently registered to the School. This comprises 51 research Masters and 104 PhD students. Approximately, two-thirds of research students are Irish nationals and many are former undergraduates of the School.</w:t>
      </w:r>
      <w:r>
        <w:rPr>
          <w:rStyle w:val="FootnoteReference"/>
          <w:sz w:val="16"/>
          <w:szCs w:val="16"/>
          <w:lang w:val="en-IE"/>
        </w:rPr>
        <w:footnoteReference w:id="6"/>
      </w:r>
    </w:p>
    <w:p w14:paraId="1491D114" w14:textId="77777777" w:rsidR="00124E51" w:rsidRPr="00740869" w:rsidRDefault="00124E51" w:rsidP="00124E51">
      <w:pPr>
        <w:rPr>
          <w:b/>
          <w:sz w:val="16"/>
          <w:szCs w:val="16"/>
          <w:lang w:val="en-IE"/>
        </w:rPr>
      </w:pPr>
      <w:r w:rsidRPr="00693876">
        <w:rPr>
          <w:b/>
          <w:sz w:val="16"/>
          <w:szCs w:val="16"/>
          <w:lang w:val="en-IE"/>
        </w:rPr>
        <w:t>Research Students by Nationality</w:t>
      </w:r>
    </w:p>
    <w:p w14:paraId="390E9840" w14:textId="77777777" w:rsidR="00124E51" w:rsidRDefault="00124E51" w:rsidP="00124E51">
      <w:r w:rsidRPr="00B03F1B">
        <w:rPr>
          <w:noProof/>
          <w:lang w:val="en-US"/>
        </w:rPr>
        <w:drawing>
          <wp:inline distT="0" distB="0" distL="0" distR="0" wp14:anchorId="70C384AF" wp14:editId="17C62144">
            <wp:extent cx="3601720" cy="21609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720" cy="2160905"/>
                    </a:xfrm>
                    <a:prstGeom prst="rect">
                      <a:avLst/>
                    </a:prstGeom>
                    <a:noFill/>
                  </pic:spPr>
                </pic:pic>
              </a:graphicData>
            </a:graphic>
          </wp:inline>
        </w:drawing>
      </w:r>
    </w:p>
    <w:p w14:paraId="7FF39AA0" w14:textId="77777777" w:rsidR="00124E51" w:rsidRDefault="00124E51" w:rsidP="00124E51"/>
    <w:p w14:paraId="3F7FE1FD" w14:textId="77777777" w:rsidR="00124E51" w:rsidRDefault="00124E51" w:rsidP="00124E51"/>
    <w:p w14:paraId="280D761C" w14:textId="77777777" w:rsidR="00124E51" w:rsidRDefault="00124E51" w:rsidP="00124E51">
      <w:pPr>
        <w:pStyle w:val="Heading3"/>
      </w:pPr>
      <w:r w:rsidRPr="00846A14">
        <w:t>Organisation</w:t>
      </w:r>
    </w:p>
    <w:p w14:paraId="2778E9CA" w14:textId="77777777" w:rsidR="00124E51" w:rsidRDefault="00124E51" w:rsidP="00124E51">
      <w:pPr>
        <w:pStyle w:val="Quote"/>
      </w:pPr>
      <w:proofErr w:type="gramStart"/>
      <w:r>
        <w:t>[Narrative that describes the research organisation in the school, including thematic areas, research governance structures, research centres &amp; institutes, major programmes etc.]</w:t>
      </w:r>
      <w:proofErr w:type="gramEnd"/>
    </w:p>
    <w:p w14:paraId="64ADA726" w14:textId="77777777" w:rsidR="00124E51" w:rsidRPr="001F1615" w:rsidRDefault="00124E51" w:rsidP="00124E51"/>
    <w:p w14:paraId="74F2428E" w14:textId="77777777" w:rsidR="00124E51" w:rsidRPr="001F1615" w:rsidRDefault="00124E51" w:rsidP="00124E51">
      <w:pPr>
        <w:rPr>
          <w:b/>
        </w:rPr>
      </w:pPr>
      <w:r w:rsidRPr="001F1615">
        <w:rPr>
          <w:b/>
        </w:rPr>
        <w:t>Examples</w:t>
      </w:r>
    </w:p>
    <w:p w14:paraId="0CF0350E" w14:textId="77777777" w:rsidR="00124E51" w:rsidRPr="001F1615" w:rsidRDefault="00124E51" w:rsidP="00124E51">
      <w:pPr>
        <w:rPr>
          <w:b/>
          <w:u w:val="single"/>
        </w:rPr>
      </w:pPr>
      <w:r>
        <w:rPr>
          <w:b/>
          <w:u w:val="single"/>
        </w:rPr>
        <w:t>[</w:t>
      </w:r>
      <w:r w:rsidRPr="001F1615">
        <w:rPr>
          <w:b/>
          <w:u w:val="single"/>
        </w:rPr>
        <w:t xml:space="preserve">UCD School of Agriculture and Food Science, Periodic Quality Review, </w:t>
      </w:r>
      <w:proofErr w:type="spellStart"/>
      <w:r w:rsidRPr="001F1615">
        <w:rPr>
          <w:b/>
          <w:u w:val="single"/>
        </w:rPr>
        <w:t>Self Assessment</w:t>
      </w:r>
      <w:proofErr w:type="spellEnd"/>
      <w:r w:rsidRPr="001F1615">
        <w:rPr>
          <w:b/>
          <w:u w:val="single"/>
        </w:rPr>
        <w:t xml:space="preserve"> Report (October 2013)</w:t>
      </w:r>
    </w:p>
    <w:p w14:paraId="76300A1D" w14:textId="77777777" w:rsidR="00124E51" w:rsidRDefault="00124E51" w:rsidP="00124E51">
      <w:pPr>
        <w:rPr>
          <w:lang w:val="en-IE"/>
        </w:rPr>
      </w:pPr>
      <w:r>
        <w:rPr>
          <w:lang w:val="en-IE"/>
        </w:rPr>
        <w:t>‘</w:t>
      </w:r>
      <w:r w:rsidRPr="00B321B9">
        <w:rPr>
          <w:lang w:val="en-IE"/>
        </w:rPr>
        <w:t>These four research areas are, for the most part, aligned with the four management sections within the school: Animal and Crop Science (ACS), Environment and Sustainable Resource Management (ESRM), Agribusiness and Rural Development (ARD), Food Science and Nutrition (FSN).  However, there are many examples of collaborations between these research areas and many researchers operate in a multi-disciplinary environment.</w:t>
      </w:r>
      <w:r>
        <w:rPr>
          <w:lang w:val="en-IE"/>
        </w:rPr>
        <w:t>’</w:t>
      </w:r>
      <w:r w:rsidRPr="00B321B9">
        <w:rPr>
          <w:lang w:val="en-IE"/>
        </w:rPr>
        <w:t xml:space="preserve"> </w:t>
      </w:r>
      <w:r>
        <w:rPr>
          <w:rStyle w:val="FootnoteReference"/>
          <w:sz w:val="16"/>
          <w:szCs w:val="16"/>
          <w:lang w:val="en-IE"/>
        </w:rPr>
        <w:footnoteReference w:id="7"/>
      </w:r>
    </w:p>
    <w:p w14:paraId="2C00E4EF" w14:textId="77777777" w:rsidR="00124E51" w:rsidRDefault="00124E51" w:rsidP="00124E51">
      <w:pPr>
        <w:rPr>
          <w:lang w:val="en-IE"/>
        </w:rPr>
      </w:pPr>
    </w:p>
    <w:p w14:paraId="395B7BF7" w14:textId="77777777" w:rsidR="00124E51" w:rsidRPr="00E326CF" w:rsidRDefault="00124E51" w:rsidP="00124E51">
      <w:pPr>
        <w:rPr>
          <w:lang w:val="en-IE"/>
        </w:rPr>
      </w:pPr>
      <w:r w:rsidRPr="00E326CF">
        <w:rPr>
          <w:lang w:val="en-IE"/>
        </w:rPr>
        <w:t xml:space="preserve">The current numbers of staff and research students in each section of the School are shown in </w:t>
      </w:r>
      <w:r w:rsidRPr="00E326CF">
        <w:rPr>
          <w:b/>
          <w:lang w:val="en-IE"/>
        </w:rPr>
        <w:t xml:space="preserve">Table </w:t>
      </w:r>
      <w:r>
        <w:rPr>
          <w:b/>
          <w:lang w:val="en-IE"/>
        </w:rPr>
        <w:t>6</w:t>
      </w:r>
      <w:r w:rsidRPr="00E326CF">
        <w:rPr>
          <w:b/>
          <w:lang w:val="en-IE"/>
        </w:rPr>
        <w:t>.</w:t>
      </w:r>
      <w:r>
        <w:rPr>
          <w:b/>
          <w:lang w:val="en-IE"/>
        </w:rPr>
        <w:t>1</w:t>
      </w:r>
      <w:r w:rsidRPr="00E326CF">
        <w:rPr>
          <w:lang w:val="en-IE"/>
        </w:rPr>
        <w:t xml:space="preserve">.  </w:t>
      </w:r>
    </w:p>
    <w:p w14:paraId="05AF9617" w14:textId="77777777" w:rsidR="00124E51" w:rsidRPr="00E326CF" w:rsidRDefault="00124E51" w:rsidP="00124E51">
      <w:pPr>
        <w:rPr>
          <w:b/>
          <w:lang w:val="en-IE"/>
        </w:rPr>
      </w:pPr>
      <w:r>
        <w:rPr>
          <w:b/>
          <w:lang w:val="en-IE"/>
        </w:rPr>
        <w:t>Table 6.1:</w:t>
      </w:r>
      <w:r w:rsidRPr="00E326CF">
        <w:rPr>
          <w:b/>
          <w:lang w:val="en-IE"/>
        </w:rPr>
        <w:t xml:space="preserve"> Staff and Research Students (2012-13)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1407"/>
        <w:gridCol w:w="1404"/>
        <w:gridCol w:w="1400"/>
        <w:gridCol w:w="2145"/>
      </w:tblGrid>
      <w:tr w:rsidR="00124E51" w:rsidRPr="00E326CF" w14:paraId="4B53B61E" w14:textId="77777777" w:rsidTr="00FC609A">
        <w:trPr>
          <w:trHeight w:val="20"/>
        </w:trPr>
        <w:tc>
          <w:tcPr>
            <w:tcW w:w="2977" w:type="dxa"/>
            <w:tcBorders>
              <w:top w:val="single" w:sz="12" w:space="0" w:color="auto"/>
              <w:bottom w:val="single" w:sz="4" w:space="0" w:color="auto"/>
            </w:tcBorders>
            <w:vAlign w:val="center"/>
          </w:tcPr>
          <w:p w14:paraId="3C1D9E49" w14:textId="77777777" w:rsidR="00124E51" w:rsidRPr="00E326CF" w:rsidRDefault="00124E51" w:rsidP="00FC609A">
            <w:pPr>
              <w:spacing w:line="240" w:lineRule="auto"/>
              <w:jc w:val="left"/>
              <w:rPr>
                <w:b/>
                <w:sz w:val="20"/>
                <w:lang w:val="en-IE"/>
              </w:rPr>
            </w:pPr>
            <w:r w:rsidRPr="00E326CF">
              <w:rPr>
                <w:b/>
                <w:sz w:val="20"/>
                <w:lang w:val="en-IE"/>
              </w:rPr>
              <w:lastRenderedPageBreak/>
              <w:t>Section</w:t>
            </w:r>
          </w:p>
        </w:tc>
        <w:tc>
          <w:tcPr>
            <w:tcW w:w="1464" w:type="dxa"/>
            <w:tcBorders>
              <w:top w:val="single" w:sz="12" w:space="0" w:color="auto"/>
              <w:bottom w:val="single" w:sz="4" w:space="0" w:color="auto"/>
            </w:tcBorders>
            <w:vAlign w:val="center"/>
          </w:tcPr>
          <w:p w14:paraId="574E3D9F" w14:textId="77777777" w:rsidR="00124E51" w:rsidRPr="00E326CF" w:rsidRDefault="00124E51" w:rsidP="00FC609A">
            <w:pPr>
              <w:spacing w:line="240" w:lineRule="auto"/>
              <w:jc w:val="center"/>
              <w:rPr>
                <w:b/>
                <w:sz w:val="20"/>
                <w:lang w:val="en-IE"/>
              </w:rPr>
            </w:pPr>
            <w:r w:rsidRPr="00E326CF">
              <w:rPr>
                <w:b/>
                <w:sz w:val="20"/>
                <w:lang w:val="en-IE"/>
              </w:rPr>
              <w:t>Academic Staff</w:t>
            </w:r>
          </w:p>
        </w:tc>
        <w:tc>
          <w:tcPr>
            <w:tcW w:w="1465" w:type="dxa"/>
            <w:tcBorders>
              <w:top w:val="single" w:sz="12" w:space="0" w:color="auto"/>
              <w:bottom w:val="single" w:sz="4" w:space="0" w:color="auto"/>
            </w:tcBorders>
            <w:vAlign w:val="center"/>
          </w:tcPr>
          <w:p w14:paraId="6F9ED433" w14:textId="77777777" w:rsidR="00124E51" w:rsidRPr="00E326CF" w:rsidRDefault="00124E51" w:rsidP="00FC609A">
            <w:pPr>
              <w:spacing w:line="240" w:lineRule="auto"/>
              <w:jc w:val="center"/>
              <w:rPr>
                <w:b/>
                <w:sz w:val="20"/>
                <w:lang w:val="en-IE"/>
              </w:rPr>
            </w:pPr>
            <w:r w:rsidRPr="00E326CF">
              <w:rPr>
                <w:b/>
                <w:sz w:val="20"/>
                <w:lang w:val="en-IE"/>
              </w:rPr>
              <w:t>Technical staff</w:t>
            </w:r>
          </w:p>
        </w:tc>
        <w:tc>
          <w:tcPr>
            <w:tcW w:w="1465" w:type="dxa"/>
            <w:tcBorders>
              <w:top w:val="single" w:sz="12" w:space="0" w:color="auto"/>
              <w:bottom w:val="single" w:sz="4" w:space="0" w:color="auto"/>
            </w:tcBorders>
            <w:vAlign w:val="center"/>
          </w:tcPr>
          <w:p w14:paraId="3B3FA7C2" w14:textId="77777777" w:rsidR="00124E51" w:rsidRPr="00E326CF" w:rsidRDefault="00124E51" w:rsidP="00FC609A">
            <w:pPr>
              <w:spacing w:line="240" w:lineRule="auto"/>
              <w:jc w:val="center"/>
              <w:rPr>
                <w:b/>
                <w:sz w:val="20"/>
                <w:lang w:val="en-IE"/>
              </w:rPr>
            </w:pPr>
            <w:r w:rsidRPr="00E326CF">
              <w:rPr>
                <w:b/>
                <w:sz w:val="20"/>
                <w:lang w:val="en-IE"/>
              </w:rPr>
              <w:t>Research Funded Staff</w:t>
            </w:r>
          </w:p>
        </w:tc>
        <w:tc>
          <w:tcPr>
            <w:tcW w:w="2268" w:type="dxa"/>
            <w:tcBorders>
              <w:top w:val="single" w:sz="12" w:space="0" w:color="auto"/>
              <w:bottom w:val="single" w:sz="4" w:space="0" w:color="auto"/>
            </w:tcBorders>
            <w:vAlign w:val="center"/>
          </w:tcPr>
          <w:p w14:paraId="1413814A" w14:textId="77777777" w:rsidR="00124E51" w:rsidRPr="00E326CF" w:rsidRDefault="00124E51" w:rsidP="00FC609A">
            <w:pPr>
              <w:spacing w:line="240" w:lineRule="auto"/>
              <w:jc w:val="center"/>
              <w:rPr>
                <w:b/>
                <w:sz w:val="20"/>
                <w:lang w:val="en-IE"/>
              </w:rPr>
            </w:pPr>
            <w:r w:rsidRPr="00E326CF">
              <w:rPr>
                <w:b/>
                <w:sz w:val="20"/>
                <w:lang w:val="en-IE"/>
              </w:rPr>
              <w:t>Postgraduate Research Students</w:t>
            </w:r>
          </w:p>
        </w:tc>
      </w:tr>
      <w:tr w:rsidR="00124E51" w:rsidRPr="00E326CF" w14:paraId="78BCFEA8" w14:textId="77777777" w:rsidTr="00FC609A">
        <w:trPr>
          <w:trHeight w:val="567"/>
        </w:trPr>
        <w:tc>
          <w:tcPr>
            <w:tcW w:w="2977" w:type="dxa"/>
            <w:tcBorders>
              <w:top w:val="single" w:sz="4" w:space="0" w:color="auto"/>
              <w:bottom w:val="dotted" w:sz="4" w:space="0" w:color="auto"/>
            </w:tcBorders>
            <w:vAlign w:val="center"/>
          </w:tcPr>
          <w:p w14:paraId="657E8C9D" w14:textId="77777777" w:rsidR="00124E51" w:rsidRPr="00E326CF" w:rsidRDefault="00124E51" w:rsidP="00FC609A">
            <w:pPr>
              <w:spacing w:line="240" w:lineRule="auto"/>
              <w:jc w:val="left"/>
              <w:rPr>
                <w:sz w:val="20"/>
                <w:lang w:val="en-IE"/>
              </w:rPr>
            </w:pPr>
            <w:r w:rsidRPr="00E326CF">
              <w:rPr>
                <w:sz w:val="20"/>
                <w:lang w:val="en-IE"/>
              </w:rPr>
              <w:t>Agribusiness and Rural Development</w:t>
            </w:r>
            <w:r>
              <w:rPr>
                <w:sz w:val="20"/>
                <w:lang w:val="en-IE"/>
              </w:rPr>
              <w:t xml:space="preserve"> (ARD)</w:t>
            </w:r>
          </w:p>
        </w:tc>
        <w:tc>
          <w:tcPr>
            <w:tcW w:w="1464" w:type="dxa"/>
            <w:tcBorders>
              <w:top w:val="single" w:sz="4" w:space="0" w:color="auto"/>
              <w:bottom w:val="dotted" w:sz="4" w:space="0" w:color="auto"/>
            </w:tcBorders>
            <w:vAlign w:val="center"/>
          </w:tcPr>
          <w:p w14:paraId="42E55C92" w14:textId="77777777" w:rsidR="00124E51" w:rsidRPr="00E326CF" w:rsidRDefault="00124E51" w:rsidP="00FC609A">
            <w:pPr>
              <w:spacing w:line="240" w:lineRule="auto"/>
              <w:jc w:val="center"/>
              <w:rPr>
                <w:sz w:val="20"/>
                <w:lang w:val="en-IE"/>
              </w:rPr>
            </w:pPr>
            <w:r w:rsidRPr="00E326CF">
              <w:rPr>
                <w:sz w:val="20"/>
                <w:lang w:val="en-IE"/>
              </w:rPr>
              <w:t>12</w:t>
            </w:r>
          </w:p>
        </w:tc>
        <w:tc>
          <w:tcPr>
            <w:tcW w:w="1465" w:type="dxa"/>
            <w:tcBorders>
              <w:top w:val="single" w:sz="4" w:space="0" w:color="auto"/>
              <w:bottom w:val="dotted" w:sz="4" w:space="0" w:color="auto"/>
            </w:tcBorders>
            <w:vAlign w:val="center"/>
          </w:tcPr>
          <w:p w14:paraId="741D1857" w14:textId="77777777" w:rsidR="00124E51" w:rsidRPr="00E326CF" w:rsidRDefault="00124E51" w:rsidP="00FC609A">
            <w:pPr>
              <w:spacing w:line="240" w:lineRule="auto"/>
              <w:jc w:val="center"/>
              <w:rPr>
                <w:sz w:val="20"/>
                <w:lang w:val="en-IE"/>
              </w:rPr>
            </w:pPr>
            <w:r w:rsidRPr="00E326CF">
              <w:rPr>
                <w:sz w:val="20"/>
                <w:lang w:val="en-IE"/>
              </w:rPr>
              <w:t>0</w:t>
            </w:r>
          </w:p>
        </w:tc>
        <w:tc>
          <w:tcPr>
            <w:tcW w:w="1465" w:type="dxa"/>
            <w:tcBorders>
              <w:top w:val="single" w:sz="4" w:space="0" w:color="auto"/>
              <w:bottom w:val="dotted" w:sz="4" w:space="0" w:color="auto"/>
            </w:tcBorders>
            <w:vAlign w:val="center"/>
          </w:tcPr>
          <w:p w14:paraId="1B3BB080" w14:textId="77777777" w:rsidR="00124E51" w:rsidRPr="00E326CF" w:rsidRDefault="00124E51" w:rsidP="00FC609A">
            <w:pPr>
              <w:spacing w:line="240" w:lineRule="auto"/>
              <w:jc w:val="center"/>
              <w:rPr>
                <w:sz w:val="20"/>
                <w:lang w:val="en-IE"/>
              </w:rPr>
            </w:pPr>
            <w:r w:rsidRPr="00E326CF">
              <w:rPr>
                <w:sz w:val="20"/>
                <w:lang w:val="en-IE"/>
              </w:rPr>
              <w:t>2</w:t>
            </w:r>
          </w:p>
        </w:tc>
        <w:tc>
          <w:tcPr>
            <w:tcW w:w="2268" w:type="dxa"/>
            <w:tcBorders>
              <w:top w:val="single" w:sz="4" w:space="0" w:color="auto"/>
              <w:bottom w:val="dotted" w:sz="4" w:space="0" w:color="auto"/>
            </w:tcBorders>
            <w:vAlign w:val="center"/>
          </w:tcPr>
          <w:p w14:paraId="5BEEF1BE" w14:textId="77777777" w:rsidR="00124E51" w:rsidRPr="00E326CF" w:rsidRDefault="00124E51" w:rsidP="00FC609A">
            <w:pPr>
              <w:spacing w:line="240" w:lineRule="auto"/>
              <w:jc w:val="center"/>
              <w:rPr>
                <w:sz w:val="20"/>
                <w:lang w:val="en-IE"/>
              </w:rPr>
            </w:pPr>
            <w:r w:rsidRPr="00E326CF">
              <w:rPr>
                <w:sz w:val="20"/>
                <w:lang w:val="en-IE"/>
              </w:rPr>
              <w:t>30</w:t>
            </w:r>
          </w:p>
        </w:tc>
      </w:tr>
      <w:tr w:rsidR="00124E51" w:rsidRPr="00E326CF" w14:paraId="76EDAB8C" w14:textId="77777777" w:rsidTr="00FC609A">
        <w:trPr>
          <w:trHeight w:val="567"/>
        </w:trPr>
        <w:tc>
          <w:tcPr>
            <w:tcW w:w="2977" w:type="dxa"/>
            <w:tcBorders>
              <w:top w:val="dotted" w:sz="4" w:space="0" w:color="auto"/>
              <w:bottom w:val="dotted" w:sz="4" w:space="0" w:color="auto"/>
            </w:tcBorders>
            <w:vAlign w:val="center"/>
          </w:tcPr>
          <w:p w14:paraId="05825DCF" w14:textId="77777777" w:rsidR="00124E51" w:rsidRPr="00E326CF" w:rsidRDefault="00124E51" w:rsidP="00FC609A">
            <w:pPr>
              <w:spacing w:line="240" w:lineRule="auto"/>
              <w:jc w:val="left"/>
              <w:rPr>
                <w:sz w:val="20"/>
                <w:lang w:val="en-IE"/>
              </w:rPr>
            </w:pPr>
            <w:r w:rsidRPr="00E326CF">
              <w:rPr>
                <w:sz w:val="20"/>
                <w:lang w:val="en-IE"/>
              </w:rPr>
              <w:t>Animal and Crop Science</w:t>
            </w:r>
            <w:r>
              <w:rPr>
                <w:sz w:val="20"/>
                <w:lang w:val="en-IE"/>
              </w:rPr>
              <w:t xml:space="preserve"> (ACS)</w:t>
            </w:r>
          </w:p>
        </w:tc>
        <w:tc>
          <w:tcPr>
            <w:tcW w:w="1464" w:type="dxa"/>
            <w:tcBorders>
              <w:top w:val="dotted" w:sz="4" w:space="0" w:color="auto"/>
              <w:bottom w:val="dotted" w:sz="4" w:space="0" w:color="auto"/>
            </w:tcBorders>
            <w:vAlign w:val="center"/>
          </w:tcPr>
          <w:p w14:paraId="75557B87" w14:textId="77777777" w:rsidR="00124E51" w:rsidRPr="00E326CF" w:rsidRDefault="00124E51" w:rsidP="00FC609A">
            <w:pPr>
              <w:spacing w:line="240" w:lineRule="auto"/>
              <w:jc w:val="center"/>
              <w:rPr>
                <w:sz w:val="20"/>
                <w:lang w:val="en-IE"/>
              </w:rPr>
            </w:pPr>
            <w:r w:rsidRPr="00E326CF">
              <w:rPr>
                <w:sz w:val="20"/>
                <w:lang w:val="en-IE"/>
              </w:rPr>
              <w:t>17</w:t>
            </w:r>
          </w:p>
        </w:tc>
        <w:tc>
          <w:tcPr>
            <w:tcW w:w="1465" w:type="dxa"/>
            <w:tcBorders>
              <w:top w:val="dotted" w:sz="4" w:space="0" w:color="auto"/>
              <w:bottom w:val="dotted" w:sz="4" w:space="0" w:color="auto"/>
            </w:tcBorders>
            <w:vAlign w:val="center"/>
          </w:tcPr>
          <w:p w14:paraId="6B70E61F" w14:textId="77777777" w:rsidR="00124E51" w:rsidRPr="00E326CF" w:rsidRDefault="00124E51" w:rsidP="00FC609A">
            <w:pPr>
              <w:spacing w:line="240" w:lineRule="auto"/>
              <w:jc w:val="center"/>
              <w:rPr>
                <w:sz w:val="20"/>
                <w:lang w:val="en-IE"/>
              </w:rPr>
            </w:pPr>
            <w:r w:rsidRPr="00E326CF">
              <w:rPr>
                <w:sz w:val="20"/>
                <w:lang w:val="en-IE"/>
              </w:rPr>
              <w:t>8</w:t>
            </w:r>
          </w:p>
        </w:tc>
        <w:tc>
          <w:tcPr>
            <w:tcW w:w="1465" w:type="dxa"/>
            <w:tcBorders>
              <w:top w:val="dotted" w:sz="4" w:space="0" w:color="auto"/>
              <w:bottom w:val="dotted" w:sz="4" w:space="0" w:color="auto"/>
            </w:tcBorders>
            <w:vAlign w:val="center"/>
          </w:tcPr>
          <w:p w14:paraId="65392BAB" w14:textId="77777777" w:rsidR="00124E51" w:rsidRPr="00E326CF" w:rsidRDefault="00124E51" w:rsidP="00FC609A">
            <w:pPr>
              <w:spacing w:line="240" w:lineRule="auto"/>
              <w:jc w:val="center"/>
              <w:rPr>
                <w:sz w:val="20"/>
                <w:lang w:val="en-IE"/>
              </w:rPr>
            </w:pPr>
            <w:r w:rsidRPr="00E326CF">
              <w:rPr>
                <w:sz w:val="20"/>
                <w:lang w:val="en-IE"/>
              </w:rPr>
              <w:t>17</w:t>
            </w:r>
          </w:p>
        </w:tc>
        <w:tc>
          <w:tcPr>
            <w:tcW w:w="2268" w:type="dxa"/>
            <w:tcBorders>
              <w:top w:val="dotted" w:sz="4" w:space="0" w:color="auto"/>
              <w:bottom w:val="dotted" w:sz="4" w:space="0" w:color="auto"/>
            </w:tcBorders>
            <w:vAlign w:val="center"/>
          </w:tcPr>
          <w:p w14:paraId="5D4D3B6D" w14:textId="77777777" w:rsidR="00124E51" w:rsidRPr="00E326CF" w:rsidRDefault="00124E51" w:rsidP="00FC609A">
            <w:pPr>
              <w:spacing w:line="240" w:lineRule="auto"/>
              <w:jc w:val="center"/>
              <w:rPr>
                <w:sz w:val="20"/>
                <w:lang w:val="en-IE"/>
              </w:rPr>
            </w:pPr>
            <w:r w:rsidRPr="00E326CF">
              <w:rPr>
                <w:sz w:val="20"/>
                <w:lang w:val="en-IE"/>
              </w:rPr>
              <w:t>58</w:t>
            </w:r>
          </w:p>
        </w:tc>
      </w:tr>
      <w:tr w:rsidR="00124E51" w:rsidRPr="00E326CF" w14:paraId="13C2B396" w14:textId="77777777" w:rsidTr="00FC609A">
        <w:trPr>
          <w:trHeight w:val="567"/>
        </w:trPr>
        <w:tc>
          <w:tcPr>
            <w:tcW w:w="2977" w:type="dxa"/>
            <w:tcBorders>
              <w:top w:val="dotted" w:sz="4" w:space="0" w:color="auto"/>
              <w:bottom w:val="dotted" w:sz="4" w:space="0" w:color="auto"/>
            </w:tcBorders>
            <w:vAlign w:val="center"/>
          </w:tcPr>
          <w:p w14:paraId="16DB09BB" w14:textId="77777777" w:rsidR="00124E51" w:rsidRPr="00E326CF" w:rsidRDefault="00124E51" w:rsidP="00FC609A">
            <w:pPr>
              <w:spacing w:line="240" w:lineRule="auto"/>
              <w:jc w:val="left"/>
              <w:rPr>
                <w:sz w:val="20"/>
                <w:lang w:val="en-IE"/>
              </w:rPr>
            </w:pPr>
            <w:r w:rsidRPr="00E326CF">
              <w:rPr>
                <w:sz w:val="20"/>
                <w:lang w:val="en-IE"/>
              </w:rPr>
              <w:t>Environmental and Sustainable Resource Management</w:t>
            </w:r>
            <w:r>
              <w:rPr>
                <w:sz w:val="20"/>
                <w:lang w:val="en-IE"/>
              </w:rPr>
              <w:t xml:space="preserve"> (ESRM)</w:t>
            </w:r>
          </w:p>
        </w:tc>
        <w:tc>
          <w:tcPr>
            <w:tcW w:w="1464" w:type="dxa"/>
            <w:tcBorders>
              <w:top w:val="dotted" w:sz="4" w:space="0" w:color="auto"/>
              <w:bottom w:val="dotted" w:sz="4" w:space="0" w:color="auto"/>
            </w:tcBorders>
            <w:vAlign w:val="center"/>
          </w:tcPr>
          <w:p w14:paraId="6C1105C0" w14:textId="77777777" w:rsidR="00124E51" w:rsidRPr="00E326CF" w:rsidRDefault="00124E51" w:rsidP="00FC609A">
            <w:pPr>
              <w:spacing w:line="240" w:lineRule="auto"/>
              <w:jc w:val="center"/>
              <w:rPr>
                <w:sz w:val="20"/>
                <w:lang w:val="en-IE"/>
              </w:rPr>
            </w:pPr>
            <w:r w:rsidRPr="00E326CF">
              <w:rPr>
                <w:sz w:val="20"/>
                <w:lang w:val="en-IE"/>
              </w:rPr>
              <w:t>15</w:t>
            </w:r>
          </w:p>
        </w:tc>
        <w:tc>
          <w:tcPr>
            <w:tcW w:w="1465" w:type="dxa"/>
            <w:tcBorders>
              <w:top w:val="dotted" w:sz="4" w:space="0" w:color="auto"/>
              <w:bottom w:val="dotted" w:sz="4" w:space="0" w:color="auto"/>
            </w:tcBorders>
            <w:vAlign w:val="center"/>
          </w:tcPr>
          <w:p w14:paraId="64168724" w14:textId="77777777" w:rsidR="00124E51" w:rsidRPr="00E326CF" w:rsidRDefault="00124E51" w:rsidP="00FC609A">
            <w:pPr>
              <w:spacing w:line="240" w:lineRule="auto"/>
              <w:jc w:val="center"/>
              <w:rPr>
                <w:sz w:val="20"/>
                <w:lang w:val="en-IE"/>
              </w:rPr>
            </w:pPr>
            <w:r w:rsidRPr="00E326CF">
              <w:rPr>
                <w:sz w:val="20"/>
                <w:lang w:val="en-IE"/>
              </w:rPr>
              <w:t>6</w:t>
            </w:r>
          </w:p>
        </w:tc>
        <w:tc>
          <w:tcPr>
            <w:tcW w:w="1465" w:type="dxa"/>
            <w:tcBorders>
              <w:top w:val="dotted" w:sz="4" w:space="0" w:color="auto"/>
              <w:bottom w:val="dotted" w:sz="4" w:space="0" w:color="auto"/>
            </w:tcBorders>
            <w:vAlign w:val="center"/>
          </w:tcPr>
          <w:p w14:paraId="4F4B5B9A" w14:textId="77777777" w:rsidR="00124E51" w:rsidRPr="00E326CF" w:rsidRDefault="00124E51" w:rsidP="00FC609A">
            <w:pPr>
              <w:spacing w:line="240" w:lineRule="auto"/>
              <w:jc w:val="center"/>
              <w:rPr>
                <w:sz w:val="20"/>
                <w:lang w:val="en-IE"/>
              </w:rPr>
            </w:pPr>
            <w:r w:rsidRPr="00E326CF">
              <w:rPr>
                <w:sz w:val="20"/>
                <w:lang w:val="en-IE"/>
              </w:rPr>
              <w:t>5</w:t>
            </w:r>
          </w:p>
        </w:tc>
        <w:tc>
          <w:tcPr>
            <w:tcW w:w="2268" w:type="dxa"/>
            <w:tcBorders>
              <w:top w:val="dotted" w:sz="4" w:space="0" w:color="auto"/>
              <w:bottom w:val="dotted" w:sz="4" w:space="0" w:color="auto"/>
            </w:tcBorders>
            <w:vAlign w:val="center"/>
          </w:tcPr>
          <w:p w14:paraId="1905EF86" w14:textId="77777777" w:rsidR="00124E51" w:rsidRPr="00E326CF" w:rsidRDefault="00124E51" w:rsidP="00FC609A">
            <w:pPr>
              <w:spacing w:line="240" w:lineRule="auto"/>
              <w:jc w:val="center"/>
              <w:rPr>
                <w:sz w:val="20"/>
                <w:lang w:val="en-IE"/>
              </w:rPr>
            </w:pPr>
            <w:r w:rsidRPr="00E326CF">
              <w:rPr>
                <w:sz w:val="20"/>
                <w:lang w:val="en-IE"/>
              </w:rPr>
              <w:t>33</w:t>
            </w:r>
          </w:p>
        </w:tc>
      </w:tr>
      <w:tr w:rsidR="00124E51" w:rsidRPr="00E326CF" w14:paraId="70196181" w14:textId="77777777" w:rsidTr="00FC609A">
        <w:trPr>
          <w:trHeight w:val="567"/>
        </w:trPr>
        <w:tc>
          <w:tcPr>
            <w:tcW w:w="2977" w:type="dxa"/>
            <w:tcBorders>
              <w:top w:val="dotted" w:sz="4" w:space="0" w:color="auto"/>
              <w:bottom w:val="single" w:sz="4" w:space="0" w:color="auto"/>
            </w:tcBorders>
            <w:vAlign w:val="center"/>
          </w:tcPr>
          <w:p w14:paraId="2F70350B" w14:textId="77777777" w:rsidR="00124E51" w:rsidRPr="00E326CF" w:rsidRDefault="00124E51" w:rsidP="00FC609A">
            <w:pPr>
              <w:spacing w:line="240" w:lineRule="auto"/>
              <w:jc w:val="left"/>
              <w:rPr>
                <w:sz w:val="20"/>
                <w:lang w:val="en-IE"/>
              </w:rPr>
            </w:pPr>
            <w:r w:rsidRPr="00E326CF">
              <w:rPr>
                <w:sz w:val="20"/>
                <w:lang w:val="en-IE"/>
              </w:rPr>
              <w:t>Food Science and Nutrition</w:t>
            </w:r>
            <w:r>
              <w:rPr>
                <w:sz w:val="20"/>
                <w:lang w:val="en-IE"/>
              </w:rPr>
              <w:t xml:space="preserve"> (FSN)</w:t>
            </w:r>
          </w:p>
        </w:tc>
        <w:tc>
          <w:tcPr>
            <w:tcW w:w="1464" w:type="dxa"/>
            <w:tcBorders>
              <w:top w:val="dotted" w:sz="4" w:space="0" w:color="auto"/>
              <w:bottom w:val="single" w:sz="4" w:space="0" w:color="auto"/>
            </w:tcBorders>
            <w:vAlign w:val="center"/>
          </w:tcPr>
          <w:p w14:paraId="7EAFBFA2" w14:textId="77777777" w:rsidR="00124E51" w:rsidRPr="00E326CF" w:rsidRDefault="00124E51" w:rsidP="00FC609A">
            <w:pPr>
              <w:spacing w:line="240" w:lineRule="auto"/>
              <w:jc w:val="center"/>
              <w:rPr>
                <w:sz w:val="20"/>
                <w:lang w:val="en-IE"/>
              </w:rPr>
            </w:pPr>
            <w:r w:rsidRPr="00E326CF">
              <w:rPr>
                <w:sz w:val="20"/>
                <w:lang w:val="en-IE"/>
              </w:rPr>
              <w:t>14</w:t>
            </w:r>
          </w:p>
        </w:tc>
        <w:tc>
          <w:tcPr>
            <w:tcW w:w="1465" w:type="dxa"/>
            <w:tcBorders>
              <w:top w:val="dotted" w:sz="4" w:space="0" w:color="auto"/>
              <w:bottom w:val="single" w:sz="4" w:space="0" w:color="auto"/>
            </w:tcBorders>
            <w:vAlign w:val="center"/>
          </w:tcPr>
          <w:p w14:paraId="3757A57C" w14:textId="77777777" w:rsidR="00124E51" w:rsidRPr="00E326CF" w:rsidRDefault="00124E51" w:rsidP="00FC609A">
            <w:pPr>
              <w:spacing w:line="240" w:lineRule="auto"/>
              <w:jc w:val="center"/>
              <w:rPr>
                <w:sz w:val="20"/>
                <w:lang w:val="en-IE"/>
              </w:rPr>
            </w:pPr>
            <w:r w:rsidRPr="00E326CF">
              <w:rPr>
                <w:sz w:val="20"/>
                <w:lang w:val="en-IE"/>
              </w:rPr>
              <w:t>5</w:t>
            </w:r>
          </w:p>
        </w:tc>
        <w:tc>
          <w:tcPr>
            <w:tcW w:w="1465" w:type="dxa"/>
            <w:tcBorders>
              <w:top w:val="dotted" w:sz="4" w:space="0" w:color="auto"/>
              <w:bottom w:val="single" w:sz="4" w:space="0" w:color="auto"/>
            </w:tcBorders>
            <w:vAlign w:val="center"/>
          </w:tcPr>
          <w:p w14:paraId="387454A6" w14:textId="77777777" w:rsidR="00124E51" w:rsidRPr="00E326CF" w:rsidRDefault="00124E51" w:rsidP="00FC609A">
            <w:pPr>
              <w:spacing w:line="240" w:lineRule="auto"/>
              <w:jc w:val="center"/>
              <w:rPr>
                <w:sz w:val="20"/>
                <w:lang w:val="en-IE"/>
              </w:rPr>
            </w:pPr>
            <w:r w:rsidRPr="00E326CF">
              <w:rPr>
                <w:sz w:val="20"/>
                <w:lang w:val="en-IE"/>
              </w:rPr>
              <w:t>28</w:t>
            </w:r>
          </w:p>
        </w:tc>
        <w:tc>
          <w:tcPr>
            <w:tcW w:w="2268" w:type="dxa"/>
            <w:tcBorders>
              <w:top w:val="dotted" w:sz="4" w:space="0" w:color="auto"/>
              <w:bottom w:val="single" w:sz="4" w:space="0" w:color="auto"/>
            </w:tcBorders>
            <w:vAlign w:val="center"/>
          </w:tcPr>
          <w:p w14:paraId="61E02C89" w14:textId="77777777" w:rsidR="00124E51" w:rsidRPr="00E326CF" w:rsidRDefault="00124E51" w:rsidP="00FC609A">
            <w:pPr>
              <w:spacing w:line="240" w:lineRule="auto"/>
              <w:jc w:val="center"/>
              <w:rPr>
                <w:sz w:val="20"/>
                <w:lang w:val="en-IE"/>
              </w:rPr>
            </w:pPr>
            <w:r w:rsidRPr="00E326CF">
              <w:rPr>
                <w:sz w:val="20"/>
                <w:lang w:val="en-IE"/>
              </w:rPr>
              <w:t>34</w:t>
            </w:r>
          </w:p>
        </w:tc>
      </w:tr>
      <w:tr w:rsidR="00124E51" w:rsidRPr="00BC5053" w14:paraId="2CA1D462" w14:textId="77777777" w:rsidTr="00FC609A">
        <w:trPr>
          <w:trHeight w:val="567"/>
        </w:trPr>
        <w:tc>
          <w:tcPr>
            <w:tcW w:w="2977" w:type="dxa"/>
            <w:tcBorders>
              <w:top w:val="single" w:sz="4" w:space="0" w:color="auto"/>
              <w:bottom w:val="single" w:sz="12" w:space="0" w:color="auto"/>
            </w:tcBorders>
            <w:vAlign w:val="center"/>
          </w:tcPr>
          <w:p w14:paraId="18BE749F" w14:textId="77777777" w:rsidR="00124E51" w:rsidRPr="00E326CF" w:rsidRDefault="00124E51" w:rsidP="00FC609A">
            <w:pPr>
              <w:jc w:val="left"/>
              <w:rPr>
                <w:b/>
                <w:sz w:val="20"/>
                <w:lang w:val="en-IE"/>
              </w:rPr>
            </w:pPr>
            <w:r w:rsidRPr="00E326CF">
              <w:rPr>
                <w:b/>
                <w:sz w:val="20"/>
                <w:lang w:val="en-IE"/>
              </w:rPr>
              <w:t>Total</w:t>
            </w:r>
          </w:p>
        </w:tc>
        <w:tc>
          <w:tcPr>
            <w:tcW w:w="1464" w:type="dxa"/>
            <w:tcBorders>
              <w:top w:val="single" w:sz="4" w:space="0" w:color="auto"/>
              <w:bottom w:val="single" w:sz="12" w:space="0" w:color="auto"/>
            </w:tcBorders>
            <w:vAlign w:val="center"/>
          </w:tcPr>
          <w:p w14:paraId="5D8CBAAC" w14:textId="77777777" w:rsidR="00124E51" w:rsidRPr="00E326CF" w:rsidRDefault="00124E51" w:rsidP="00FC609A">
            <w:pPr>
              <w:jc w:val="center"/>
              <w:rPr>
                <w:b/>
                <w:sz w:val="20"/>
                <w:lang w:val="en-IE"/>
              </w:rPr>
            </w:pPr>
            <w:r w:rsidRPr="00E326CF">
              <w:rPr>
                <w:b/>
                <w:sz w:val="20"/>
                <w:lang w:val="en-IE"/>
              </w:rPr>
              <w:t>5</w:t>
            </w:r>
            <w:r>
              <w:rPr>
                <w:b/>
                <w:sz w:val="20"/>
                <w:lang w:val="en-IE"/>
              </w:rPr>
              <w:t>8</w:t>
            </w:r>
          </w:p>
        </w:tc>
        <w:tc>
          <w:tcPr>
            <w:tcW w:w="1465" w:type="dxa"/>
            <w:tcBorders>
              <w:top w:val="single" w:sz="4" w:space="0" w:color="auto"/>
              <w:bottom w:val="single" w:sz="12" w:space="0" w:color="auto"/>
            </w:tcBorders>
            <w:vAlign w:val="center"/>
          </w:tcPr>
          <w:p w14:paraId="7AE23A30" w14:textId="77777777" w:rsidR="00124E51" w:rsidRPr="00E326CF" w:rsidRDefault="00124E51" w:rsidP="00FC609A">
            <w:pPr>
              <w:jc w:val="center"/>
              <w:rPr>
                <w:b/>
                <w:sz w:val="20"/>
                <w:lang w:val="en-IE"/>
              </w:rPr>
            </w:pPr>
            <w:r w:rsidRPr="00E326CF">
              <w:rPr>
                <w:b/>
                <w:sz w:val="20"/>
                <w:lang w:val="en-IE"/>
              </w:rPr>
              <w:t>19</w:t>
            </w:r>
          </w:p>
        </w:tc>
        <w:tc>
          <w:tcPr>
            <w:tcW w:w="1465" w:type="dxa"/>
            <w:tcBorders>
              <w:top w:val="single" w:sz="4" w:space="0" w:color="auto"/>
              <w:bottom w:val="single" w:sz="12" w:space="0" w:color="auto"/>
            </w:tcBorders>
            <w:vAlign w:val="center"/>
          </w:tcPr>
          <w:p w14:paraId="53DF3E3E" w14:textId="77777777" w:rsidR="00124E51" w:rsidRPr="00E326CF" w:rsidRDefault="00124E51" w:rsidP="00FC609A">
            <w:pPr>
              <w:jc w:val="center"/>
              <w:rPr>
                <w:b/>
                <w:sz w:val="20"/>
                <w:lang w:val="en-IE"/>
              </w:rPr>
            </w:pPr>
            <w:r w:rsidRPr="00E326CF">
              <w:rPr>
                <w:b/>
                <w:sz w:val="20"/>
                <w:lang w:val="en-IE"/>
              </w:rPr>
              <w:t>52</w:t>
            </w:r>
          </w:p>
        </w:tc>
        <w:tc>
          <w:tcPr>
            <w:tcW w:w="2268" w:type="dxa"/>
            <w:tcBorders>
              <w:top w:val="single" w:sz="4" w:space="0" w:color="auto"/>
              <w:bottom w:val="single" w:sz="12" w:space="0" w:color="auto"/>
            </w:tcBorders>
            <w:vAlign w:val="center"/>
          </w:tcPr>
          <w:p w14:paraId="3663C5A3" w14:textId="77777777" w:rsidR="00124E51" w:rsidRPr="00E326CF" w:rsidRDefault="00124E51" w:rsidP="00FC609A">
            <w:pPr>
              <w:jc w:val="center"/>
              <w:rPr>
                <w:b/>
                <w:sz w:val="20"/>
                <w:lang w:val="en-IE"/>
              </w:rPr>
            </w:pPr>
            <w:r w:rsidRPr="00E326CF">
              <w:rPr>
                <w:b/>
                <w:sz w:val="20"/>
                <w:lang w:val="en-IE"/>
              </w:rPr>
              <w:t>155</w:t>
            </w:r>
          </w:p>
        </w:tc>
      </w:tr>
    </w:tbl>
    <w:p w14:paraId="575D8918" w14:textId="77777777" w:rsidR="00124E51" w:rsidRDefault="00124E51" w:rsidP="00124E51">
      <w:pPr>
        <w:rPr>
          <w:lang w:val="en-IE"/>
        </w:rPr>
      </w:pPr>
    </w:p>
    <w:p w14:paraId="3A614139" w14:textId="77777777" w:rsidR="00124E51" w:rsidRPr="00C41DB8" w:rsidRDefault="00124E51" w:rsidP="00124E51">
      <w:pPr>
        <w:rPr>
          <w:lang w:val="en-IE"/>
        </w:rPr>
      </w:pPr>
      <w:r w:rsidRPr="00C41DB8">
        <w:rPr>
          <w:lang w:val="en-IE"/>
        </w:rPr>
        <w:t xml:space="preserve">SAFS </w:t>
      </w:r>
      <w:proofErr w:type="gramStart"/>
      <w:r w:rsidRPr="00C41DB8">
        <w:rPr>
          <w:lang w:val="en-IE"/>
        </w:rPr>
        <w:t>staff in the School are</w:t>
      </w:r>
      <w:proofErr w:type="gramEnd"/>
      <w:r w:rsidRPr="00C41DB8">
        <w:rPr>
          <w:lang w:val="en-IE"/>
        </w:rPr>
        <w:t xml:space="preserve"> affiliated with a number of thematic Research Institutes:</w:t>
      </w:r>
    </w:p>
    <w:p w14:paraId="401009F0" w14:textId="77777777" w:rsidR="00124E51" w:rsidRPr="00C41DB8" w:rsidRDefault="00124E51" w:rsidP="00124E51">
      <w:pPr>
        <w:rPr>
          <w:lang w:val="en-IE"/>
        </w:rPr>
      </w:pPr>
      <w:r w:rsidRPr="00C41DB8">
        <w:rPr>
          <w:lang w:val="en-IE"/>
        </w:rPr>
        <w:t>•</w:t>
      </w:r>
      <w:r w:rsidRPr="00C41DB8">
        <w:rPr>
          <w:lang w:val="en-IE"/>
        </w:rPr>
        <w:tab/>
        <w:t>UCD Conway Institute (www.ucd.ie/conway) [4 SAFS staff]</w:t>
      </w:r>
    </w:p>
    <w:p w14:paraId="425A1B0C" w14:textId="77777777" w:rsidR="00124E51" w:rsidRPr="00C41DB8" w:rsidRDefault="00124E51" w:rsidP="00124E51">
      <w:pPr>
        <w:rPr>
          <w:lang w:val="en-IE"/>
        </w:rPr>
      </w:pPr>
      <w:r w:rsidRPr="00C41DB8">
        <w:rPr>
          <w:lang w:val="en-IE"/>
        </w:rPr>
        <w:t>•</w:t>
      </w:r>
      <w:r w:rsidRPr="00C41DB8">
        <w:rPr>
          <w:lang w:val="en-IE"/>
        </w:rPr>
        <w:tab/>
        <w:t>UCD Earth Institute (earth.ucd.ie) [3 SAFS Staff]</w:t>
      </w:r>
    </w:p>
    <w:p w14:paraId="15CC738E" w14:textId="77777777" w:rsidR="00124E51" w:rsidRPr="00C41DB8" w:rsidRDefault="00124E51" w:rsidP="00124E51">
      <w:pPr>
        <w:rPr>
          <w:lang w:val="en-IE"/>
        </w:rPr>
      </w:pPr>
      <w:r w:rsidRPr="00C41DB8">
        <w:rPr>
          <w:lang w:val="en-IE"/>
        </w:rPr>
        <w:t>•</w:t>
      </w:r>
      <w:r w:rsidRPr="00C41DB8">
        <w:rPr>
          <w:lang w:val="en-IE"/>
        </w:rPr>
        <w:tab/>
        <w:t>UCD Institute for Food and Health (www.ucd.ie/foodandhealth) [17 SAFS staff]</w:t>
      </w:r>
    </w:p>
    <w:p w14:paraId="5F79BA0B" w14:textId="77777777" w:rsidR="00124E51" w:rsidRDefault="00124E51" w:rsidP="00124E51">
      <w:pPr>
        <w:rPr>
          <w:lang w:val="en-IE"/>
        </w:rPr>
      </w:pPr>
      <w:r w:rsidRPr="00C41DB8">
        <w:rPr>
          <w:lang w:val="en-IE"/>
        </w:rPr>
        <w:t>•</w:t>
      </w:r>
      <w:r w:rsidRPr="00C41DB8">
        <w:rPr>
          <w:lang w:val="en-IE"/>
        </w:rPr>
        <w:tab/>
        <w:t>UCD Centre for Humanitarian Action (www.ucd.ie/cha) [4 SAFS staff]</w:t>
      </w:r>
    </w:p>
    <w:p w14:paraId="5BE31F52" w14:textId="77777777" w:rsidR="00124E51" w:rsidRDefault="00124E51" w:rsidP="00124E51">
      <w:pPr>
        <w:rPr>
          <w:lang w:val="en-IE"/>
        </w:rPr>
      </w:pPr>
    </w:p>
    <w:p w14:paraId="33357923" w14:textId="77777777" w:rsidR="00124E51" w:rsidRPr="001F1615" w:rsidRDefault="00124E51" w:rsidP="00124E51">
      <w:pPr>
        <w:rPr>
          <w:b/>
          <w:u w:val="single"/>
          <w:lang w:val="en-IE"/>
        </w:rPr>
      </w:pPr>
      <w:r w:rsidRPr="001F1615">
        <w:rPr>
          <w:b/>
          <w:u w:val="single"/>
        </w:rPr>
        <w:t>University of Edinburgh, School of History, Classics and Archaeology</w:t>
      </w:r>
    </w:p>
    <w:p w14:paraId="25750038" w14:textId="77777777" w:rsidR="00124E51" w:rsidRPr="007A5485" w:rsidRDefault="00124E51" w:rsidP="00124E51">
      <w:pPr>
        <w:rPr>
          <w:lang w:val="en-IE"/>
        </w:rPr>
      </w:pPr>
      <w:r>
        <w:rPr>
          <w:lang w:val="en-IE"/>
        </w:rPr>
        <w:t>‘</w:t>
      </w:r>
      <w:r w:rsidRPr="007A5485">
        <w:rPr>
          <w:lang w:val="en-IE"/>
        </w:rPr>
        <w:t>The School comprises the three subject areas of History, Classics and Archaeology, together with the Centre for the Study of Modern Conflict, the Scottish Centre for Diaspora Studies and the Centre for Medieval and Renaissance Studies.</w:t>
      </w:r>
      <w:r>
        <w:rPr>
          <w:lang w:val="en-IE"/>
        </w:rPr>
        <w:t>’</w:t>
      </w:r>
      <w:r>
        <w:rPr>
          <w:rStyle w:val="FootnoteReference"/>
          <w:sz w:val="16"/>
          <w:szCs w:val="16"/>
          <w:lang w:val="en-IE"/>
        </w:rPr>
        <w:footnoteReference w:id="8"/>
      </w:r>
      <w:r>
        <w:rPr>
          <w:lang w:val="en-IE"/>
        </w:rPr>
        <w:t>]</w:t>
      </w:r>
    </w:p>
    <w:p w14:paraId="14962948" w14:textId="77777777" w:rsidR="00124E51" w:rsidRDefault="00124E51" w:rsidP="00124E51"/>
    <w:p w14:paraId="5FBA66D4" w14:textId="77777777" w:rsidR="00124E51" w:rsidRDefault="00124E51" w:rsidP="00124E51">
      <w:pPr>
        <w:pStyle w:val="Heading3"/>
      </w:pPr>
      <w:r w:rsidRPr="00846A14">
        <w:t>Infrastructure</w:t>
      </w:r>
    </w:p>
    <w:p w14:paraId="0D07AB49" w14:textId="77777777" w:rsidR="00124E51" w:rsidRPr="006342E0" w:rsidRDefault="00124E51" w:rsidP="00124E51">
      <w:pPr>
        <w:pStyle w:val="Quote"/>
      </w:pPr>
      <w:proofErr w:type="gramStart"/>
      <w:r>
        <w:t>[Identification of non-human resources within the unit’s domain supporting the research mission.]</w:t>
      </w:r>
      <w:proofErr w:type="gramEnd"/>
    </w:p>
    <w:p w14:paraId="7A42C1F1" w14:textId="77777777" w:rsidR="00124E51" w:rsidRDefault="00124E51" w:rsidP="00124E51"/>
    <w:p w14:paraId="6E17441E" w14:textId="77777777" w:rsidR="00124E51" w:rsidRPr="00E43F19" w:rsidRDefault="00124E51" w:rsidP="00124E51">
      <w:pPr>
        <w:rPr>
          <w:b/>
        </w:rPr>
      </w:pPr>
      <w:r w:rsidRPr="00E43F19">
        <w:rPr>
          <w:b/>
        </w:rPr>
        <w:t>Examples</w:t>
      </w:r>
    </w:p>
    <w:p w14:paraId="0D9D1F9F" w14:textId="77777777" w:rsidR="00124E51" w:rsidRPr="00E43F19" w:rsidRDefault="00124E51" w:rsidP="00124E51">
      <w:pPr>
        <w:rPr>
          <w:b/>
          <w:u w:val="single"/>
        </w:rPr>
      </w:pPr>
      <w:r w:rsidRPr="00E43F19">
        <w:rPr>
          <w:b/>
          <w:u w:val="single"/>
          <w:lang w:val="en-US"/>
        </w:rPr>
        <w:t>University of Bristol, MRC Integrative Epidemiology Unit</w:t>
      </w:r>
    </w:p>
    <w:p w14:paraId="5FD2DFD1" w14:textId="77777777" w:rsidR="00124E51" w:rsidRPr="00C16D9C" w:rsidRDefault="00124E51" w:rsidP="00124E51">
      <w:pPr>
        <w:rPr>
          <w:lang w:val="en-IE"/>
        </w:rPr>
      </w:pPr>
      <w:r>
        <w:rPr>
          <w:lang w:val="en-IE"/>
        </w:rPr>
        <w:t>‘</w:t>
      </w:r>
      <w:r w:rsidRPr="00C16D9C">
        <w:rPr>
          <w:lang w:val="en-IE"/>
        </w:rPr>
        <w:t xml:space="preserve">A major focus of IEU activities is the integration of </w:t>
      </w:r>
      <w:proofErr w:type="spellStart"/>
      <w:r w:rsidRPr="00C16D9C">
        <w:rPr>
          <w:lang w:val="en-IE"/>
        </w:rPr>
        <w:t>omic</w:t>
      </w:r>
      <w:proofErr w:type="spellEnd"/>
      <w:r w:rsidRPr="00C16D9C">
        <w:rPr>
          <w:lang w:val="en-IE"/>
        </w:rPr>
        <w:t xml:space="preserve"> measures (genomic, </w:t>
      </w:r>
      <w:proofErr w:type="spellStart"/>
      <w:r w:rsidRPr="00C16D9C">
        <w:rPr>
          <w:lang w:val="en-IE"/>
        </w:rPr>
        <w:t>epigenomic</w:t>
      </w:r>
      <w:proofErr w:type="spellEnd"/>
      <w:r w:rsidRPr="00C16D9C">
        <w:rPr>
          <w:lang w:val="en-IE"/>
        </w:rPr>
        <w:t xml:space="preserve">, </w:t>
      </w:r>
      <w:proofErr w:type="spellStart"/>
      <w:r w:rsidRPr="00C16D9C">
        <w:rPr>
          <w:lang w:val="en-IE"/>
        </w:rPr>
        <w:t>transcriptomic</w:t>
      </w:r>
      <w:proofErr w:type="spellEnd"/>
      <w:r w:rsidRPr="00C16D9C">
        <w:rPr>
          <w:lang w:val="en-IE"/>
        </w:rPr>
        <w:t xml:space="preserve"> and </w:t>
      </w:r>
      <w:proofErr w:type="spellStart"/>
      <w:r w:rsidRPr="00C16D9C">
        <w:rPr>
          <w:lang w:val="en-IE"/>
        </w:rPr>
        <w:t>metabolomic</w:t>
      </w:r>
      <w:proofErr w:type="spellEnd"/>
      <w:r w:rsidRPr="00C16D9C">
        <w:rPr>
          <w:lang w:val="en-IE"/>
        </w:rPr>
        <w:t>) into epidemiological investigations. To underpin this we have established the infrastructure to reliably and efficiently generate and handle the large data sets that we utilise.</w:t>
      </w:r>
      <w:r>
        <w:rPr>
          <w:lang w:val="en-IE"/>
        </w:rPr>
        <w:t>’</w:t>
      </w:r>
      <w:r>
        <w:rPr>
          <w:rStyle w:val="FootnoteReference"/>
          <w:sz w:val="16"/>
          <w:szCs w:val="16"/>
          <w:lang w:val="en-IE"/>
        </w:rPr>
        <w:footnoteReference w:id="9"/>
      </w:r>
    </w:p>
    <w:p w14:paraId="37E13296" w14:textId="77777777" w:rsidR="00124E51" w:rsidRDefault="00124E51" w:rsidP="00124E51"/>
    <w:p w14:paraId="555E8047" w14:textId="77777777" w:rsidR="00124E51" w:rsidRPr="00E43F19" w:rsidRDefault="00124E51" w:rsidP="00124E51">
      <w:pPr>
        <w:rPr>
          <w:b/>
          <w:u w:val="single"/>
        </w:rPr>
      </w:pPr>
      <w:r w:rsidRPr="00E43F19">
        <w:rPr>
          <w:b/>
          <w:u w:val="single"/>
          <w:lang w:val="en-US"/>
        </w:rPr>
        <w:t>University of Manchester, School of Arts, Languages and Culture</w:t>
      </w:r>
    </w:p>
    <w:p w14:paraId="256C1131" w14:textId="77777777" w:rsidR="00124E51" w:rsidRDefault="00124E51" w:rsidP="00124E51">
      <w:pPr>
        <w:rPr>
          <w:lang w:val="en-IE"/>
        </w:rPr>
      </w:pPr>
      <w:r>
        <w:rPr>
          <w:lang w:val="en-IE"/>
        </w:rPr>
        <w:t>‘</w:t>
      </w:r>
      <w:r w:rsidRPr="00EF2CEA">
        <w:rPr>
          <w:lang w:val="en-IE"/>
        </w:rPr>
        <w:t>Here in Manchester, we are extremely fortunate to be able to make full use of the University’s key cultural assets in our teaching and research: </w:t>
      </w:r>
      <w:hyperlink r:id="rId12" w:history="1">
        <w:r w:rsidRPr="00EF2CEA">
          <w:rPr>
            <w:rStyle w:val="Hyperlink"/>
            <w:sz w:val="16"/>
            <w:szCs w:val="16"/>
            <w:lang w:val="en-IE"/>
          </w:rPr>
          <w:t>The University of Manchester Library</w:t>
        </w:r>
      </w:hyperlink>
      <w:r w:rsidRPr="00EF2CEA">
        <w:rPr>
          <w:lang w:val="en-IE"/>
        </w:rPr>
        <w:t>, </w:t>
      </w:r>
      <w:hyperlink r:id="rId13" w:history="1">
        <w:r w:rsidRPr="00EF2CEA">
          <w:rPr>
            <w:rStyle w:val="Hyperlink"/>
            <w:sz w:val="16"/>
            <w:szCs w:val="16"/>
            <w:lang w:val="en-IE"/>
          </w:rPr>
          <w:t>The Whitworth Art Gallery</w:t>
        </w:r>
      </w:hyperlink>
      <w:r w:rsidRPr="00EF2CEA">
        <w:rPr>
          <w:lang w:val="en-IE"/>
        </w:rPr>
        <w:t>, the </w:t>
      </w:r>
      <w:hyperlink r:id="rId14" w:history="1">
        <w:r w:rsidRPr="00EF2CEA">
          <w:rPr>
            <w:rStyle w:val="Hyperlink"/>
            <w:sz w:val="16"/>
            <w:szCs w:val="16"/>
            <w:lang w:val="en-IE"/>
          </w:rPr>
          <w:t>Race Relations Archive</w:t>
        </w:r>
      </w:hyperlink>
      <w:r w:rsidRPr="00EF2CEA">
        <w:rPr>
          <w:lang w:val="en-IE"/>
        </w:rPr>
        <w:t> and </w:t>
      </w:r>
      <w:hyperlink r:id="rId15" w:history="1">
        <w:r w:rsidRPr="00EF2CEA">
          <w:rPr>
            <w:rStyle w:val="Hyperlink"/>
            <w:sz w:val="16"/>
            <w:szCs w:val="16"/>
            <w:lang w:val="en-IE"/>
          </w:rPr>
          <w:t>The Manchester Museum</w:t>
        </w:r>
      </w:hyperlink>
      <w:r w:rsidRPr="00EF2CEA">
        <w:rPr>
          <w:lang w:val="en-IE"/>
        </w:rPr>
        <w:t>. We also boast our own cultural assets including </w:t>
      </w:r>
      <w:hyperlink r:id="rId16" w:history="1">
        <w:r w:rsidRPr="00EF2CEA">
          <w:rPr>
            <w:rStyle w:val="Hyperlink"/>
            <w:sz w:val="16"/>
            <w:szCs w:val="16"/>
            <w:lang w:val="en-IE"/>
          </w:rPr>
          <w:t>The Martin Harris Centre for Music and Drama</w:t>
        </w:r>
      </w:hyperlink>
      <w:r w:rsidRPr="00EF2CEA">
        <w:rPr>
          <w:lang w:val="en-IE"/>
        </w:rPr>
        <w:t> and </w:t>
      </w:r>
      <w:hyperlink r:id="rId17" w:history="1">
        <w:r w:rsidRPr="00EF2CEA">
          <w:rPr>
            <w:rStyle w:val="Hyperlink"/>
            <w:sz w:val="16"/>
            <w:szCs w:val="16"/>
            <w:lang w:val="en-IE"/>
          </w:rPr>
          <w:t>The Confucius Institute</w:t>
        </w:r>
      </w:hyperlink>
      <w:r w:rsidRPr="00EF2CEA">
        <w:rPr>
          <w:lang w:val="en-IE"/>
        </w:rPr>
        <w:t>.</w:t>
      </w:r>
      <w:r>
        <w:rPr>
          <w:lang w:val="en-IE"/>
        </w:rPr>
        <w:t>’</w:t>
      </w:r>
      <w:r>
        <w:rPr>
          <w:rStyle w:val="FootnoteReference"/>
          <w:sz w:val="16"/>
          <w:szCs w:val="16"/>
          <w:lang w:val="en-IE"/>
        </w:rPr>
        <w:footnoteReference w:id="10"/>
      </w:r>
    </w:p>
    <w:p w14:paraId="315FF648" w14:textId="77777777" w:rsidR="00124E51" w:rsidRPr="00124E51" w:rsidRDefault="00124E51" w:rsidP="00124E51"/>
    <w:p w14:paraId="0CD6F9DE" w14:textId="77777777" w:rsidR="006E3435" w:rsidRDefault="006E3435" w:rsidP="00CB0A7E">
      <w:pPr>
        <w:pStyle w:val="Heading3"/>
      </w:pPr>
      <w:r>
        <w:t>Research Funding</w:t>
      </w:r>
    </w:p>
    <w:p w14:paraId="54CDCE04" w14:textId="200A4A50" w:rsidR="00B75D63" w:rsidRDefault="00B75D63" w:rsidP="00B75D63">
      <w:pPr>
        <w:pStyle w:val="Quote"/>
      </w:pPr>
      <w:proofErr w:type="gramStart"/>
      <w:r w:rsidRPr="00B75D63">
        <w:t>[</w:t>
      </w:r>
      <w:r>
        <w:t>Description of the research income and awards received by the school</w:t>
      </w:r>
      <w:r w:rsidRPr="00B75D63">
        <w:t>.]</w:t>
      </w:r>
      <w:proofErr w:type="gramEnd"/>
    </w:p>
    <w:p w14:paraId="76656384" w14:textId="77777777" w:rsidR="00B75D63" w:rsidRPr="00B75D63" w:rsidRDefault="00B75D63" w:rsidP="00B75D63"/>
    <w:p w14:paraId="2E3C6CFA" w14:textId="77777777" w:rsidR="006E3435" w:rsidRPr="00B75D63" w:rsidRDefault="006E3435" w:rsidP="00B75D63">
      <w:pPr>
        <w:rPr>
          <w:b/>
        </w:rPr>
      </w:pPr>
      <w:r w:rsidRPr="00B75D63">
        <w:rPr>
          <w:b/>
        </w:rPr>
        <w:t>Example</w:t>
      </w:r>
    </w:p>
    <w:p w14:paraId="5F2D768E" w14:textId="77777777" w:rsidR="006E3435" w:rsidRPr="00B75D63" w:rsidRDefault="006E3435" w:rsidP="00B75D63">
      <w:pPr>
        <w:rPr>
          <w:b/>
          <w:u w:val="single"/>
        </w:rPr>
      </w:pPr>
      <w:r w:rsidRPr="00B75D63">
        <w:rPr>
          <w:b/>
          <w:u w:val="single"/>
        </w:rPr>
        <w:t xml:space="preserve">UCD School of Agriculture and Food Science, Periodic Quality Review, </w:t>
      </w:r>
      <w:proofErr w:type="spellStart"/>
      <w:r w:rsidRPr="00B75D63">
        <w:rPr>
          <w:b/>
          <w:u w:val="single"/>
        </w:rPr>
        <w:t>Self Assessment</w:t>
      </w:r>
      <w:proofErr w:type="spellEnd"/>
      <w:r w:rsidRPr="00B75D63">
        <w:rPr>
          <w:b/>
          <w:u w:val="single"/>
        </w:rPr>
        <w:t xml:space="preserve"> Report (October 2013)</w:t>
      </w:r>
    </w:p>
    <w:p w14:paraId="6E2A0737" w14:textId="77777777" w:rsidR="006E3435" w:rsidRPr="00E34A99" w:rsidRDefault="006E3435" w:rsidP="00B75D63">
      <w:pPr>
        <w:rPr>
          <w:lang w:val="en-IE"/>
        </w:rPr>
      </w:pPr>
      <w:r w:rsidRPr="00E34A99">
        <w:rPr>
          <w:lang w:val="en-IE"/>
        </w:rPr>
        <w:t>SAFS have maintained a strong track record of research funding in an exceptionally difficult economic climate. In particular, SAFS is currently the leading school for research income within the university.  Research income averaged €7.8m per annum over the five year period 2008/09—2012/13 with an average of 6</w:t>
      </w:r>
      <w:r>
        <w:rPr>
          <w:lang w:val="en-IE"/>
        </w:rPr>
        <w:t>0 new grants achieved each year.</w:t>
      </w:r>
      <w:r w:rsidRPr="00E34A99">
        <w:rPr>
          <w:lang w:val="en-IE"/>
        </w:rPr>
        <w:t xml:space="preserve"> This equates to an average annual research income of over €140,000 per academic staff member. Over the recorded period, major grants in excess of €1m were routinely secured by SAFS staff.</w:t>
      </w:r>
      <w:r>
        <w:rPr>
          <w:rStyle w:val="FootnoteReference"/>
          <w:sz w:val="16"/>
          <w:szCs w:val="16"/>
          <w:lang w:val="en-IE"/>
        </w:rPr>
        <w:footnoteReference w:id="11"/>
      </w:r>
    </w:p>
    <w:p w14:paraId="5D63BCD1" w14:textId="77777777" w:rsidR="006E3435" w:rsidRDefault="006E3435" w:rsidP="00B75D63"/>
    <w:p w14:paraId="564F9715" w14:textId="77777777" w:rsidR="006E3435" w:rsidRDefault="006E3435" w:rsidP="006E3435">
      <w:r>
        <w:rPr>
          <w:noProof/>
          <w:lang w:val="en-US"/>
        </w:rPr>
        <w:drawing>
          <wp:inline distT="0" distB="0" distL="0" distR="0" wp14:anchorId="6472A72F" wp14:editId="1D8499F5">
            <wp:extent cx="4800600" cy="2438400"/>
            <wp:effectExtent l="0" t="0" r="0" b="0"/>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8"/>
                    <a:srcRect/>
                    <a:stretch>
                      <a:fillRect/>
                    </a:stretch>
                  </pic:blipFill>
                  <pic:spPr>
                    <a:xfrm>
                      <a:off x="0" y="0"/>
                      <a:ext cx="4801595" cy="2438905"/>
                    </a:xfrm>
                    <a:prstGeom prst="rect">
                      <a:avLst/>
                    </a:prstGeom>
                    <a:ln/>
                  </pic:spPr>
                </pic:pic>
              </a:graphicData>
            </a:graphic>
          </wp:inline>
        </w:drawing>
      </w:r>
    </w:p>
    <w:p w14:paraId="4663F5D1" w14:textId="77777777" w:rsidR="006E3435" w:rsidRDefault="006E3435" w:rsidP="006E3435"/>
    <w:p w14:paraId="141D3636" w14:textId="77777777" w:rsidR="00643F7B" w:rsidRDefault="00643F7B" w:rsidP="00CB0A7E">
      <w:pPr>
        <w:pStyle w:val="Heading3"/>
      </w:pPr>
      <w:r>
        <w:t>Sources of Funding</w:t>
      </w:r>
    </w:p>
    <w:p w14:paraId="47663D33" w14:textId="6FA7EE46" w:rsidR="00965F8E" w:rsidRDefault="00965F8E" w:rsidP="00965F8E">
      <w:pPr>
        <w:pStyle w:val="Quote"/>
      </w:pPr>
      <w:proofErr w:type="gramStart"/>
      <w:r w:rsidRPr="00B75D63">
        <w:t>[</w:t>
      </w:r>
      <w:r>
        <w:t>Description of the sources of research income received by the school, noting any risks and issues</w:t>
      </w:r>
      <w:r w:rsidRPr="00B75D63">
        <w:t>.]</w:t>
      </w:r>
      <w:proofErr w:type="gramEnd"/>
    </w:p>
    <w:p w14:paraId="0D210916" w14:textId="77777777" w:rsidR="00965F8E" w:rsidRPr="00965F8E" w:rsidRDefault="00965F8E" w:rsidP="00965F8E"/>
    <w:p w14:paraId="3FB575C2" w14:textId="77777777" w:rsidR="00643F7B" w:rsidRPr="00671927" w:rsidRDefault="00643F7B" w:rsidP="00671927">
      <w:pPr>
        <w:rPr>
          <w:b/>
        </w:rPr>
      </w:pPr>
      <w:r w:rsidRPr="00671927">
        <w:rPr>
          <w:b/>
        </w:rPr>
        <w:t>Examples</w:t>
      </w:r>
    </w:p>
    <w:p w14:paraId="2F735989" w14:textId="4E873536" w:rsidR="00643F7B" w:rsidRPr="00671927" w:rsidRDefault="00671927" w:rsidP="00671927">
      <w:pPr>
        <w:rPr>
          <w:b/>
          <w:u w:val="single"/>
        </w:rPr>
      </w:pPr>
      <w:r>
        <w:rPr>
          <w:b/>
          <w:u w:val="single"/>
        </w:rPr>
        <w:t>[</w:t>
      </w:r>
      <w:r w:rsidR="00643F7B" w:rsidRPr="00671927">
        <w:rPr>
          <w:b/>
          <w:u w:val="single"/>
        </w:rPr>
        <w:t xml:space="preserve">UCD School of Agriculture and Food Science, Periodic Quality Review, </w:t>
      </w:r>
      <w:proofErr w:type="spellStart"/>
      <w:r w:rsidR="00643F7B" w:rsidRPr="00671927">
        <w:rPr>
          <w:b/>
          <w:u w:val="single"/>
        </w:rPr>
        <w:t>Self Assessment</w:t>
      </w:r>
      <w:proofErr w:type="spellEnd"/>
      <w:r w:rsidR="00643F7B" w:rsidRPr="00671927">
        <w:rPr>
          <w:b/>
          <w:u w:val="single"/>
        </w:rPr>
        <w:t xml:space="preserve"> Report (October 2013)</w:t>
      </w:r>
    </w:p>
    <w:p w14:paraId="773EB03D" w14:textId="77777777" w:rsidR="00643F7B" w:rsidRDefault="00643F7B" w:rsidP="00671927">
      <w:pPr>
        <w:rPr>
          <w:lang w:val="en-IE"/>
        </w:rPr>
      </w:pPr>
      <w:r w:rsidRPr="006E5B3D">
        <w:rPr>
          <w:lang w:val="en-IE"/>
        </w:rPr>
        <w:t xml:space="preserve">The sources of research </w:t>
      </w:r>
      <w:r>
        <w:rPr>
          <w:lang w:val="en-IE"/>
        </w:rPr>
        <w:t>funding for 2011-12 are shown [below]</w:t>
      </w:r>
      <w:r w:rsidRPr="006E5B3D">
        <w:rPr>
          <w:lang w:val="en-IE"/>
        </w:rPr>
        <w:t xml:space="preserve">. The vast majority of research funding has been derived from national agencies such as DAFM, SFI, Enterprise Ireland, IRC and </w:t>
      </w:r>
      <w:proofErr w:type="spellStart"/>
      <w:r w:rsidRPr="006E5B3D">
        <w:rPr>
          <w:lang w:val="en-IE"/>
        </w:rPr>
        <w:t>Teagasc</w:t>
      </w:r>
      <w:proofErr w:type="spellEnd"/>
      <w:r w:rsidRPr="006E5B3D">
        <w:rPr>
          <w:lang w:val="en-IE"/>
        </w:rPr>
        <w:t>. This dependency on Irish State agencies may be viewed as a weakness as the national exchequer budget remains tightly constrained due to challenging economic conditions. In this regard, the School is actively seeking to diversify its funding to encompass a greater emphasis on international (</w:t>
      </w:r>
      <w:r w:rsidRPr="006E5B3D">
        <w:rPr>
          <w:i/>
          <w:lang w:val="en-IE"/>
        </w:rPr>
        <w:t>e.g.</w:t>
      </w:r>
      <w:r w:rsidRPr="006E5B3D">
        <w:rPr>
          <w:lang w:val="en-IE"/>
        </w:rPr>
        <w:t xml:space="preserve"> EU, </w:t>
      </w:r>
      <w:proofErr w:type="spellStart"/>
      <w:r w:rsidRPr="006E5B3D">
        <w:rPr>
          <w:lang w:val="en-IE"/>
        </w:rPr>
        <w:t>Wellcome</w:t>
      </w:r>
      <w:proofErr w:type="spellEnd"/>
      <w:r w:rsidRPr="006E5B3D">
        <w:rPr>
          <w:lang w:val="en-IE"/>
        </w:rPr>
        <w:t xml:space="preserve"> Trust) and industry sources.</w:t>
      </w:r>
      <w:r>
        <w:rPr>
          <w:rStyle w:val="FootnoteReference"/>
          <w:sz w:val="16"/>
          <w:szCs w:val="16"/>
          <w:lang w:val="en-IE"/>
        </w:rPr>
        <w:footnoteReference w:id="12"/>
      </w:r>
    </w:p>
    <w:p w14:paraId="3AFBFB56" w14:textId="77777777" w:rsidR="00643F7B" w:rsidRDefault="00643F7B" w:rsidP="00643F7B">
      <w:pPr>
        <w:pStyle w:val="FootnoteText"/>
        <w:rPr>
          <w:sz w:val="16"/>
          <w:szCs w:val="16"/>
          <w:lang w:val="en-IE"/>
        </w:rPr>
      </w:pPr>
      <w:r>
        <w:rPr>
          <w:noProof/>
          <w:sz w:val="16"/>
          <w:szCs w:val="16"/>
          <w:lang w:val="en-US"/>
        </w:rPr>
        <w:drawing>
          <wp:inline distT="0" distB="0" distL="0" distR="0" wp14:anchorId="22A124A6" wp14:editId="1B07AFE0">
            <wp:extent cx="5270500" cy="206375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063750"/>
                    </a:xfrm>
                    <a:prstGeom prst="rect">
                      <a:avLst/>
                    </a:prstGeom>
                    <a:noFill/>
                    <a:ln>
                      <a:noFill/>
                    </a:ln>
                  </pic:spPr>
                </pic:pic>
              </a:graphicData>
            </a:graphic>
          </wp:inline>
        </w:drawing>
      </w:r>
    </w:p>
    <w:p w14:paraId="03DA3011" w14:textId="13537DF9" w:rsidR="006E3435" w:rsidRDefault="00671927" w:rsidP="00643F7B">
      <w:r>
        <w:t>]</w:t>
      </w:r>
    </w:p>
    <w:p w14:paraId="295B8FA5" w14:textId="77777777" w:rsidR="00FB43A1" w:rsidRDefault="00FB43A1" w:rsidP="00643F7B"/>
    <w:p w14:paraId="04A18363" w14:textId="77777777" w:rsidR="00810317" w:rsidRDefault="00810317">
      <w:pPr>
        <w:spacing w:line="240" w:lineRule="auto"/>
        <w:jc w:val="left"/>
        <w:rPr>
          <w:rFonts w:asciiTheme="majorHAnsi" w:eastAsiaTheme="majorEastAsia" w:hAnsiTheme="majorHAnsi" w:cstheme="majorBidi"/>
          <w:b/>
          <w:bCs/>
          <w:color w:val="4F81BD" w:themeColor="accent1"/>
          <w:sz w:val="26"/>
          <w:szCs w:val="26"/>
        </w:rPr>
      </w:pPr>
      <w:r>
        <w:br w:type="page"/>
      </w:r>
    </w:p>
    <w:p w14:paraId="38A27B18" w14:textId="5AC64DBF" w:rsidR="00FB43A1" w:rsidRDefault="00FB43A1" w:rsidP="00FB43A1">
      <w:pPr>
        <w:pStyle w:val="Heading2"/>
      </w:pPr>
      <w:bookmarkStart w:id="4" w:name="_Toc406148519"/>
      <w:r>
        <w:lastRenderedPageBreak/>
        <w:t>Activities</w:t>
      </w:r>
      <w:bookmarkEnd w:id="4"/>
    </w:p>
    <w:p w14:paraId="4F2C775C" w14:textId="454D0038" w:rsidR="008318A7" w:rsidRDefault="008318A7" w:rsidP="008318A7">
      <w:pPr>
        <w:pStyle w:val="Quote"/>
      </w:pPr>
      <w:r w:rsidRPr="006B23C0">
        <w:t xml:space="preserve">[Description of the research </w:t>
      </w:r>
      <w:r>
        <w:t>activities within the school</w:t>
      </w:r>
      <w:r w:rsidRPr="006B23C0">
        <w:t>]</w:t>
      </w:r>
    </w:p>
    <w:p w14:paraId="394FB143" w14:textId="77777777" w:rsidR="008318A7" w:rsidRPr="008318A7" w:rsidRDefault="008318A7" w:rsidP="008318A7"/>
    <w:p w14:paraId="1B499EB9" w14:textId="77777777" w:rsidR="000A2F3D" w:rsidRDefault="000A2F3D" w:rsidP="000A2F3D">
      <w:pPr>
        <w:pStyle w:val="Heading3"/>
      </w:pPr>
      <w:r>
        <w:t>Research Themes</w:t>
      </w:r>
    </w:p>
    <w:p w14:paraId="600C0DAB" w14:textId="77777777" w:rsidR="00725CFE" w:rsidRPr="00671927" w:rsidRDefault="00725CFE" w:rsidP="00725CFE">
      <w:pPr>
        <w:rPr>
          <w:b/>
        </w:rPr>
      </w:pPr>
      <w:r w:rsidRPr="00671927">
        <w:rPr>
          <w:b/>
        </w:rPr>
        <w:t>Examples</w:t>
      </w:r>
    </w:p>
    <w:p w14:paraId="49754F5C" w14:textId="0C7F2751" w:rsidR="00725CFE" w:rsidRPr="00671927" w:rsidRDefault="00725CFE" w:rsidP="00725CFE">
      <w:pPr>
        <w:rPr>
          <w:b/>
          <w:u w:val="single"/>
        </w:rPr>
      </w:pPr>
      <w:r>
        <w:rPr>
          <w:b/>
          <w:u w:val="single"/>
        </w:rPr>
        <w:t>[</w:t>
      </w:r>
      <w:r w:rsidRPr="00671927">
        <w:rPr>
          <w:b/>
          <w:u w:val="single"/>
        </w:rPr>
        <w:t xml:space="preserve">UCD School of Agriculture and Food Science, Periodic Quality Review, </w:t>
      </w:r>
      <w:r>
        <w:rPr>
          <w:b/>
          <w:u w:val="single"/>
        </w:rPr>
        <w:t>Website</w:t>
      </w:r>
      <w:r w:rsidRPr="00671927">
        <w:rPr>
          <w:b/>
          <w:u w:val="single"/>
        </w:rPr>
        <w:t xml:space="preserve"> (</w:t>
      </w:r>
      <w:r>
        <w:rPr>
          <w:b/>
          <w:u w:val="single"/>
        </w:rPr>
        <w:t>December 2014</w:t>
      </w:r>
      <w:r w:rsidRPr="00671927">
        <w:rPr>
          <w:b/>
          <w:u w:val="single"/>
        </w:rPr>
        <w:t>)</w:t>
      </w:r>
    </w:p>
    <w:p w14:paraId="725AF286" w14:textId="77777777" w:rsidR="000A2F3D" w:rsidRDefault="000A2F3D" w:rsidP="000A2F3D"/>
    <w:p w14:paraId="2616FE49" w14:textId="49C5CBFD" w:rsidR="000A2F3D" w:rsidRDefault="000A2F3D" w:rsidP="000A2F3D">
      <w:r>
        <w:t xml:space="preserve">Research activities within the School are driven by UCD’s Research Strategy which focuses on </w:t>
      </w:r>
      <w:r w:rsidR="00E0314B">
        <w:t xml:space="preserve">the following </w:t>
      </w:r>
      <w:r>
        <w:t>key research themes:</w:t>
      </w:r>
    </w:p>
    <w:p w14:paraId="6319ABFD"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0" w:history="1">
        <w:r w:rsidR="000A2F3D" w:rsidRPr="00E0314B">
          <w:rPr>
            <w:rStyle w:val="Hyperlink"/>
            <w:color w:val="2C537E"/>
            <w:szCs w:val="22"/>
          </w:rPr>
          <w:t>Earth Sciences, Energy &amp; the Environment</w:t>
        </w:r>
      </w:hyperlink>
    </w:p>
    <w:p w14:paraId="6AE7F8DA"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1" w:history="1">
        <w:r w:rsidR="000A2F3D" w:rsidRPr="00E0314B">
          <w:rPr>
            <w:rStyle w:val="Hyperlink"/>
            <w:color w:val="2C537E"/>
            <w:szCs w:val="22"/>
          </w:rPr>
          <w:t>Health &amp; Healthcare Delivery</w:t>
        </w:r>
      </w:hyperlink>
    </w:p>
    <w:p w14:paraId="6042AB45"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2" w:history="1">
        <w:r w:rsidR="000A2F3D" w:rsidRPr="00E0314B">
          <w:rPr>
            <w:rStyle w:val="Hyperlink"/>
            <w:color w:val="2C537E"/>
            <w:szCs w:val="22"/>
          </w:rPr>
          <w:t>Global Ireland</w:t>
        </w:r>
      </w:hyperlink>
    </w:p>
    <w:p w14:paraId="78B15B71"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3" w:history="1">
        <w:r w:rsidR="000A2F3D" w:rsidRPr="00E0314B">
          <w:rPr>
            <w:rStyle w:val="Hyperlink"/>
            <w:color w:val="2C537E"/>
            <w:szCs w:val="22"/>
          </w:rPr>
          <w:t>Agribusiness &amp; Rural Development</w:t>
        </w:r>
      </w:hyperlink>
    </w:p>
    <w:p w14:paraId="470DF509"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4" w:history="1">
        <w:proofErr w:type="spellStart"/>
        <w:r w:rsidR="000A2F3D" w:rsidRPr="00E0314B">
          <w:rPr>
            <w:rStyle w:val="Hyperlink"/>
            <w:color w:val="2C537E"/>
            <w:szCs w:val="22"/>
          </w:rPr>
          <w:t>Agri</w:t>
        </w:r>
        <w:proofErr w:type="spellEnd"/>
        <w:r w:rsidR="000A2F3D" w:rsidRPr="00E0314B">
          <w:rPr>
            <w:rStyle w:val="Hyperlink"/>
            <w:color w:val="2C537E"/>
            <w:szCs w:val="22"/>
          </w:rPr>
          <w:t>-Environment</w:t>
        </w:r>
      </w:hyperlink>
    </w:p>
    <w:p w14:paraId="7D7E4530"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5" w:history="1">
        <w:r w:rsidR="000A2F3D" w:rsidRPr="00E0314B">
          <w:rPr>
            <w:rStyle w:val="Hyperlink"/>
            <w:color w:val="2C537E"/>
            <w:szCs w:val="22"/>
          </w:rPr>
          <w:t>Animal Science</w:t>
        </w:r>
      </w:hyperlink>
    </w:p>
    <w:p w14:paraId="70314A5B" w14:textId="77777777" w:rsidR="000A2F3D" w:rsidRPr="00E0314B" w:rsidRDefault="00714809"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hyperlink r:id="rId26" w:history="1">
        <w:r w:rsidR="000A2F3D" w:rsidRPr="00E0314B">
          <w:rPr>
            <w:rStyle w:val="Hyperlink"/>
            <w:color w:val="2C537E"/>
            <w:szCs w:val="22"/>
          </w:rPr>
          <w:t>Food and Health</w:t>
        </w:r>
      </w:hyperlink>
    </w:p>
    <w:p w14:paraId="2DFE71EE" w14:textId="77777777" w:rsidR="000A2F3D" w:rsidRPr="00E0314B" w:rsidRDefault="000A2F3D" w:rsidP="000A2F3D">
      <w:pPr>
        <w:numPr>
          <w:ilvl w:val="0"/>
          <w:numId w:val="14"/>
        </w:numPr>
        <w:shd w:val="clear" w:color="auto" w:fill="EFEFEF"/>
        <w:spacing w:before="100" w:beforeAutospacing="1" w:after="100" w:afterAutospacing="1" w:line="300" w:lineRule="atLeast"/>
        <w:ind w:left="990" w:hanging="180"/>
        <w:jc w:val="left"/>
        <w:rPr>
          <w:color w:val="333333"/>
          <w:szCs w:val="22"/>
        </w:rPr>
      </w:pPr>
      <w:r w:rsidRPr="00E0314B">
        <w:rPr>
          <w:rStyle w:val="currentbranch1"/>
          <w:bCs/>
          <w:color w:val="2C537E"/>
          <w:szCs w:val="22"/>
        </w:rPr>
        <w:t>Forestry</w:t>
      </w:r>
    </w:p>
    <w:p w14:paraId="6B7C57B3" w14:textId="2C5F3444" w:rsidR="000A2F3D" w:rsidRDefault="009D3248" w:rsidP="009D3248">
      <w:pPr>
        <w:pStyle w:val="Heading3"/>
      </w:pPr>
      <w:r>
        <w:t>Collaboration</w:t>
      </w:r>
    </w:p>
    <w:p w14:paraId="00DB4DE5" w14:textId="77777777" w:rsidR="00E0314B" w:rsidRPr="00E0314B" w:rsidRDefault="00E0314B" w:rsidP="00E0314B">
      <w:r w:rsidRPr="00E0314B">
        <w:t>UCD is building an environment that will support researchers across a broad spectrum of disciplines and that encourages collaborative research. Several research institutes and centres have been established to provide state-of-the-art resources and a critical mass of academics, including:</w:t>
      </w:r>
    </w:p>
    <w:p w14:paraId="78480395" w14:textId="77777777" w:rsidR="00E0314B" w:rsidRPr="00E0314B" w:rsidRDefault="00714809" w:rsidP="00E0314B">
      <w:pPr>
        <w:numPr>
          <w:ilvl w:val="0"/>
          <w:numId w:val="14"/>
        </w:numPr>
        <w:shd w:val="clear" w:color="auto" w:fill="EFEFEF"/>
        <w:spacing w:before="100" w:beforeAutospacing="1" w:after="100" w:afterAutospacing="1" w:line="300" w:lineRule="atLeast"/>
        <w:ind w:left="990" w:hanging="180"/>
        <w:jc w:val="left"/>
        <w:rPr>
          <w:rStyle w:val="Hyperlink"/>
          <w:color w:val="2C537E"/>
          <w:szCs w:val="22"/>
        </w:rPr>
      </w:pPr>
      <w:hyperlink r:id="rId27" w:tgtFrame="_blank" w:history="1">
        <w:r w:rsidR="00E0314B" w:rsidRPr="00E0314B">
          <w:rPr>
            <w:rStyle w:val="Hyperlink"/>
            <w:color w:val="2C537E"/>
            <w:szCs w:val="22"/>
          </w:rPr>
          <w:t>Reproductive Biology Research Cluster</w:t>
        </w:r>
      </w:hyperlink>
    </w:p>
    <w:p w14:paraId="7DBE7093" w14:textId="77777777" w:rsidR="00E0314B" w:rsidRPr="00E0314B" w:rsidRDefault="00714809" w:rsidP="00E0314B">
      <w:pPr>
        <w:numPr>
          <w:ilvl w:val="0"/>
          <w:numId w:val="14"/>
        </w:numPr>
        <w:shd w:val="clear" w:color="auto" w:fill="EFEFEF"/>
        <w:spacing w:before="100" w:beforeAutospacing="1" w:after="100" w:afterAutospacing="1" w:line="300" w:lineRule="atLeast"/>
        <w:ind w:left="990" w:hanging="180"/>
        <w:jc w:val="left"/>
        <w:rPr>
          <w:rStyle w:val="Hyperlink"/>
          <w:color w:val="2C537E"/>
          <w:szCs w:val="22"/>
        </w:rPr>
      </w:pPr>
      <w:hyperlink r:id="rId28" w:tgtFrame="_blank" w:history="1">
        <w:r w:rsidR="00E0314B" w:rsidRPr="00E0314B">
          <w:rPr>
            <w:rStyle w:val="Hyperlink"/>
            <w:color w:val="2C537E"/>
            <w:szCs w:val="22"/>
          </w:rPr>
          <w:t>UCD Institute of Food &amp; Health</w:t>
        </w:r>
      </w:hyperlink>
      <w:r w:rsidR="00E0314B" w:rsidRPr="00E0314B">
        <w:rPr>
          <w:rStyle w:val="Hyperlink"/>
          <w:color w:val="2C537E"/>
          <w:szCs w:val="22"/>
        </w:rPr>
        <w:t> </w:t>
      </w:r>
    </w:p>
    <w:p w14:paraId="0DF1AFF7" w14:textId="77777777" w:rsidR="00E0314B" w:rsidRDefault="00714809" w:rsidP="00E0314B">
      <w:pPr>
        <w:numPr>
          <w:ilvl w:val="0"/>
          <w:numId w:val="14"/>
        </w:numPr>
        <w:shd w:val="clear" w:color="auto" w:fill="EFEFEF"/>
        <w:spacing w:before="100" w:beforeAutospacing="1" w:after="100" w:afterAutospacing="1" w:line="300" w:lineRule="atLeast"/>
        <w:ind w:left="990" w:hanging="180"/>
        <w:jc w:val="left"/>
        <w:rPr>
          <w:rStyle w:val="Hyperlink"/>
          <w:color w:val="2C537E"/>
          <w:szCs w:val="22"/>
        </w:rPr>
      </w:pPr>
      <w:hyperlink r:id="rId29" w:tgtFrame="_blank" w:history="1">
        <w:r w:rsidR="00E0314B" w:rsidRPr="00E0314B">
          <w:rPr>
            <w:rStyle w:val="Hyperlink"/>
            <w:color w:val="2C537E"/>
            <w:szCs w:val="22"/>
          </w:rPr>
          <w:t>Centre for Humanitarian Action</w:t>
        </w:r>
      </w:hyperlink>
    </w:p>
    <w:p w14:paraId="7F859861" w14:textId="77777777" w:rsidR="00FC609A" w:rsidRDefault="00FC609A" w:rsidP="00B4630F">
      <w:r>
        <w:rPr>
          <w:noProof/>
          <w:lang w:val="en-US"/>
        </w:rPr>
        <w:lastRenderedPageBreak/>
        <w:drawing>
          <wp:inline distT="0" distB="0" distL="0" distR="0" wp14:anchorId="4A288A2E" wp14:editId="19D3508F">
            <wp:extent cx="5733737" cy="30861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286" t="35714" r="13135" b="24676"/>
                    <a:stretch/>
                  </pic:blipFill>
                  <pic:spPr bwMode="auto">
                    <a:xfrm>
                      <a:off x="0" y="0"/>
                      <a:ext cx="5743218" cy="3091203"/>
                    </a:xfrm>
                    <a:prstGeom prst="rect">
                      <a:avLst/>
                    </a:prstGeom>
                    <a:ln>
                      <a:noFill/>
                    </a:ln>
                    <a:extLst>
                      <a:ext uri="{53640926-AAD7-44D8-BBD7-CCE9431645EC}">
                        <a14:shadowObscured xmlns:a14="http://schemas.microsoft.com/office/drawing/2010/main"/>
                      </a:ext>
                    </a:extLst>
                  </pic:spPr>
                </pic:pic>
              </a:graphicData>
            </a:graphic>
          </wp:inline>
        </w:drawing>
      </w:r>
    </w:p>
    <w:p w14:paraId="574D3918" w14:textId="48503FC5" w:rsidR="00B4630F" w:rsidRDefault="00FC609A" w:rsidP="00B4630F">
      <w:r>
        <w:t xml:space="preserve">While researchers in the school collaborate with co-authors of publications from 45 countries, the majority of collaboration activity is national in nature.  </w:t>
      </w:r>
      <w:proofErr w:type="spellStart"/>
      <w:r w:rsidR="002F15DF">
        <w:t>Teagasc</w:t>
      </w:r>
      <w:proofErr w:type="spellEnd"/>
      <w:r w:rsidR="002F15DF">
        <w:t xml:space="preserve"> in particular, is by far the leading collaborator by volume of publications, as</w:t>
      </w:r>
      <w:r>
        <w:t xml:space="preserve"> evidenced by the </w:t>
      </w:r>
      <w:r w:rsidR="002F15DF">
        <w:t>table below.</w:t>
      </w:r>
    </w:p>
    <w:tbl>
      <w:tblPr>
        <w:tblW w:w="0" w:type="auto"/>
        <w:shd w:val="clear" w:color="auto" w:fill="FFFFFF"/>
        <w:tblCellMar>
          <w:left w:w="0" w:type="dxa"/>
          <w:right w:w="0" w:type="dxa"/>
        </w:tblCellMar>
        <w:tblLook w:val="04A0" w:firstRow="1" w:lastRow="0" w:firstColumn="1" w:lastColumn="0" w:noHBand="0" w:noVBand="1"/>
      </w:tblPr>
      <w:tblGrid>
        <w:gridCol w:w="2434"/>
        <w:gridCol w:w="1906"/>
        <w:gridCol w:w="1224"/>
        <w:gridCol w:w="1618"/>
        <w:gridCol w:w="1988"/>
      </w:tblGrid>
      <w:tr w:rsidR="00FC609A" w:rsidRPr="00FC609A" w14:paraId="01122C4E" w14:textId="77777777" w:rsidTr="00754F72">
        <w:tc>
          <w:tcPr>
            <w:tcW w:w="0" w:type="auto"/>
            <w:tcBorders>
              <w:top w:val="single" w:sz="2" w:space="0" w:color="D9D9D9"/>
              <w:left w:val="single" w:sz="2" w:space="0" w:color="D9D9D9"/>
              <w:bottom w:val="single" w:sz="2" w:space="0" w:color="D9D9D9"/>
              <w:right w:val="single" w:sz="2" w:space="0" w:color="D9D9D9"/>
            </w:tcBorders>
            <w:shd w:val="clear" w:color="auto" w:fill="F2F2F2"/>
            <w:tcMar>
              <w:top w:w="45" w:type="dxa"/>
              <w:left w:w="75" w:type="dxa"/>
              <w:bottom w:w="45" w:type="dxa"/>
              <w:right w:w="75" w:type="dxa"/>
            </w:tcMar>
            <w:hideMark/>
          </w:tcPr>
          <w:p w14:paraId="4BF80190" w14:textId="77777777" w:rsidR="00FC609A" w:rsidRPr="00FC609A" w:rsidRDefault="00FC609A" w:rsidP="00FC609A">
            <w:pPr>
              <w:spacing w:line="240" w:lineRule="auto"/>
              <w:jc w:val="center"/>
              <w:rPr>
                <w:rFonts w:ascii="Tahoma" w:eastAsia="Times New Roman" w:hAnsi="Tahoma" w:cs="Tahoma"/>
                <w:color w:val="727272"/>
                <w:sz w:val="16"/>
                <w:szCs w:val="16"/>
                <w:lang w:val="en-US"/>
              </w:rPr>
            </w:pPr>
            <w:r w:rsidRPr="00FC609A">
              <w:rPr>
                <w:rFonts w:ascii="Tahoma" w:eastAsia="Times New Roman" w:hAnsi="Tahoma" w:cs="Tahoma"/>
                <w:color w:val="000000"/>
                <w:sz w:val="16"/>
                <w:szCs w:val="16"/>
                <w:lang w:val="en-US"/>
              </w:rPr>
              <w:t>Institution</w:t>
            </w:r>
          </w:p>
        </w:tc>
        <w:tc>
          <w:tcPr>
            <w:tcW w:w="0" w:type="auto"/>
            <w:tcBorders>
              <w:top w:val="single" w:sz="2" w:space="0" w:color="D9D9D9"/>
              <w:left w:val="single" w:sz="2" w:space="0" w:color="D9D9D9"/>
              <w:bottom w:val="single" w:sz="2" w:space="0" w:color="D9D9D9"/>
              <w:right w:val="single" w:sz="2" w:space="0" w:color="D9D9D9"/>
            </w:tcBorders>
            <w:shd w:val="clear" w:color="auto" w:fill="F2F2F2"/>
            <w:tcMar>
              <w:top w:w="45" w:type="dxa"/>
              <w:left w:w="75" w:type="dxa"/>
              <w:bottom w:w="45" w:type="dxa"/>
              <w:right w:w="75" w:type="dxa"/>
            </w:tcMar>
            <w:hideMark/>
          </w:tcPr>
          <w:p w14:paraId="0460D62C"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Country/Territory</w:t>
            </w:r>
          </w:p>
        </w:tc>
        <w:tc>
          <w:tcPr>
            <w:tcW w:w="1224" w:type="dxa"/>
            <w:tcBorders>
              <w:top w:val="single" w:sz="2" w:space="0" w:color="D9D9D9"/>
              <w:left w:val="single" w:sz="2" w:space="0" w:color="D9D9D9"/>
              <w:bottom w:val="single" w:sz="2" w:space="0" w:color="D9D9D9"/>
              <w:right w:val="single" w:sz="2" w:space="0" w:color="D9D9D9"/>
            </w:tcBorders>
            <w:shd w:val="clear" w:color="auto" w:fill="F2F2F2"/>
            <w:tcMar>
              <w:top w:w="45" w:type="dxa"/>
              <w:left w:w="75" w:type="dxa"/>
              <w:bottom w:w="45" w:type="dxa"/>
              <w:right w:w="75" w:type="dxa"/>
            </w:tcMar>
            <w:hideMark/>
          </w:tcPr>
          <w:p w14:paraId="1204F5D5" w14:textId="77777777" w:rsidR="00FC609A" w:rsidRPr="00FC609A" w:rsidRDefault="00FC609A" w:rsidP="00FC609A">
            <w:pPr>
              <w:spacing w:line="240" w:lineRule="auto"/>
              <w:jc w:val="center"/>
              <w:rPr>
                <w:rFonts w:ascii="Tahoma" w:eastAsia="Times New Roman" w:hAnsi="Tahoma" w:cs="Tahoma"/>
                <w:color w:val="727272"/>
                <w:sz w:val="16"/>
                <w:szCs w:val="16"/>
                <w:lang w:val="en-US"/>
              </w:rPr>
            </w:pPr>
            <w:r w:rsidRPr="00FC609A">
              <w:rPr>
                <w:rFonts w:ascii="Tahoma" w:eastAsia="Times New Roman" w:hAnsi="Tahoma" w:cs="Tahoma"/>
                <w:color w:val="000000"/>
                <w:sz w:val="16"/>
                <w:szCs w:val="16"/>
                <w:lang w:val="en-US"/>
              </w:rPr>
              <w:t>Times Cited</w:t>
            </w:r>
          </w:p>
        </w:tc>
        <w:tc>
          <w:tcPr>
            <w:tcW w:w="1618" w:type="dxa"/>
            <w:tcBorders>
              <w:top w:val="single" w:sz="2" w:space="0" w:color="D9D9D9"/>
              <w:left w:val="single" w:sz="2" w:space="0" w:color="D9D9D9"/>
              <w:bottom w:val="single" w:sz="2" w:space="0" w:color="D9D9D9"/>
              <w:right w:val="single" w:sz="2" w:space="0" w:color="D9D9D9"/>
            </w:tcBorders>
            <w:shd w:val="clear" w:color="auto" w:fill="F2F2F2"/>
            <w:tcMar>
              <w:top w:w="45" w:type="dxa"/>
              <w:left w:w="75" w:type="dxa"/>
              <w:bottom w:w="45" w:type="dxa"/>
              <w:right w:w="75" w:type="dxa"/>
            </w:tcMar>
            <w:hideMark/>
          </w:tcPr>
          <w:p w14:paraId="6357A76C" w14:textId="77777777" w:rsidR="00FC609A" w:rsidRPr="00FC609A" w:rsidRDefault="00FC609A" w:rsidP="00FC609A">
            <w:pPr>
              <w:spacing w:line="240" w:lineRule="auto"/>
              <w:jc w:val="center"/>
              <w:rPr>
                <w:rFonts w:ascii="Tahoma" w:eastAsia="Times New Roman" w:hAnsi="Tahoma" w:cs="Tahoma"/>
                <w:color w:val="727272"/>
                <w:sz w:val="16"/>
                <w:szCs w:val="16"/>
                <w:lang w:val="en-US"/>
              </w:rPr>
            </w:pPr>
            <w:r w:rsidRPr="00FC609A">
              <w:rPr>
                <w:rFonts w:ascii="Tahoma" w:eastAsia="Times New Roman" w:hAnsi="Tahoma" w:cs="Tahoma"/>
                <w:color w:val="000000"/>
                <w:sz w:val="16"/>
                <w:szCs w:val="16"/>
                <w:lang w:val="en-US"/>
              </w:rPr>
              <w:t>Web of Science Documents</w:t>
            </w:r>
          </w:p>
        </w:tc>
        <w:tc>
          <w:tcPr>
            <w:tcW w:w="0" w:type="auto"/>
            <w:tcBorders>
              <w:top w:val="single" w:sz="2" w:space="0" w:color="D9D9D9"/>
              <w:left w:val="single" w:sz="2" w:space="0" w:color="D9D9D9"/>
              <w:bottom w:val="single" w:sz="2" w:space="0" w:color="D9D9D9"/>
              <w:right w:val="single" w:sz="2" w:space="0" w:color="D9D9D9"/>
            </w:tcBorders>
            <w:shd w:val="clear" w:color="auto" w:fill="F2F2F2"/>
            <w:tcMar>
              <w:top w:w="45" w:type="dxa"/>
              <w:left w:w="75" w:type="dxa"/>
              <w:bottom w:w="45" w:type="dxa"/>
              <w:right w:w="75" w:type="dxa"/>
            </w:tcMar>
            <w:hideMark/>
          </w:tcPr>
          <w:p w14:paraId="34BEB92B" w14:textId="77777777" w:rsidR="00FC609A" w:rsidRPr="00FC609A" w:rsidRDefault="00FC609A" w:rsidP="00FC609A">
            <w:pPr>
              <w:spacing w:line="240" w:lineRule="auto"/>
              <w:jc w:val="center"/>
              <w:rPr>
                <w:rFonts w:ascii="Tahoma" w:eastAsia="Times New Roman" w:hAnsi="Tahoma" w:cs="Tahoma"/>
                <w:color w:val="727272"/>
                <w:sz w:val="16"/>
                <w:szCs w:val="16"/>
                <w:lang w:val="en-US"/>
              </w:rPr>
            </w:pPr>
            <w:r w:rsidRPr="00FC609A">
              <w:rPr>
                <w:rFonts w:ascii="Tahoma" w:eastAsia="Times New Roman" w:hAnsi="Tahoma" w:cs="Tahoma"/>
                <w:color w:val="000000"/>
                <w:sz w:val="16"/>
                <w:szCs w:val="16"/>
                <w:lang w:val="en-US"/>
              </w:rPr>
              <w:t>Average Cites per Document</w:t>
            </w:r>
          </w:p>
        </w:tc>
      </w:tr>
      <w:tr w:rsidR="00FC609A" w:rsidRPr="00FC609A" w14:paraId="255D1916"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2F901530"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TEAGASC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4589913A"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49954027"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3,344</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DCAE916"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365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6C5CF7C9"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9.16</w:t>
            </w:r>
          </w:p>
        </w:tc>
      </w:tr>
      <w:tr w:rsidR="00FC609A" w:rsidRPr="00FC609A" w14:paraId="64AD4307"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A025E00"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NUI GALWAY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17DCD8E1"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E78F008"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433</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09D1089"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3490495D"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11.39</w:t>
            </w:r>
          </w:p>
        </w:tc>
      </w:tr>
      <w:tr w:rsidR="00FC609A" w:rsidRPr="00FC609A" w14:paraId="134BE92B"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4F49171"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DUBLIN INST TECHNOL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657C83D3"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4DA2584"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616</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6FDE406C"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3C5A58A9"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18.12</w:t>
            </w:r>
          </w:p>
        </w:tc>
      </w:tr>
      <w:tr w:rsidR="00FC609A" w:rsidRPr="00FC609A" w14:paraId="3D10911F"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024FE22"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INRA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36364920"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FRANCE</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BA0243E"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410</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299B53A3"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46E46A62"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12.81</w:t>
            </w:r>
          </w:p>
        </w:tc>
      </w:tr>
      <w:tr w:rsidR="00FC609A" w:rsidRPr="00FC609A" w14:paraId="2C230320"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6620C9EF"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TRINITY COLL DUBLIN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12EFBD87"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1246A682"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318</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3B6E8120"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195C6F6F"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13.25</w:t>
            </w:r>
          </w:p>
        </w:tc>
      </w:tr>
      <w:tr w:rsidR="00FC609A" w:rsidRPr="00FC609A" w14:paraId="640494D6"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4D1BAE81"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INIA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3A027197"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SPAIN</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ACC88D2"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220</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63A9A765"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E87B5FD"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11.00</w:t>
            </w:r>
          </w:p>
        </w:tc>
      </w:tr>
      <w:tr w:rsidR="00FC609A" w:rsidRPr="00FC609A" w14:paraId="6848DAF5"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A1E99B4"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UNIV COLL CORK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2FB84A2"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61BE018"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152</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670B6C2"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D203099"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7.60</w:t>
            </w:r>
          </w:p>
        </w:tc>
      </w:tr>
      <w:tr w:rsidR="00FC609A" w:rsidRPr="00FC609A" w14:paraId="633E5384"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2BD85A6C"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IRISH CATTLE BREEDING FEDERAT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2611A220"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D8564A5"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190</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172B833"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39116773"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11.18</w:t>
            </w:r>
          </w:p>
        </w:tc>
      </w:tr>
      <w:tr w:rsidR="00FC609A" w:rsidRPr="00FC609A" w14:paraId="7614377A"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2B94B4BD"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JUSTUS LIEBIG UNIV GIESSEN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02E66F29"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GERMANY (FED REP GER)</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D4329B8"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145</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4A47007"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636ABADF"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10.36</w:t>
            </w:r>
          </w:p>
        </w:tc>
      </w:tr>
      <w:tr w:rsidR="00FC609A" w:rsidRPr="00FC609A" w14:paraId="7A207722" w14:textId="77777777" w:rsidTr="00754F72">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3309627"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UNIV LIMERICK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29FD3CF9" w14:textId="77777777" w:rsidR="00FC609A" w:rsidRPr="00FC609A" w:rsidRDefault="00FC609A" w:rsidP="00FC609A">
            <w:pPr>
              <w:spacing w:line="240" w:lineRule="auto"/>
              <w:jc w:val="left"/>
              <w:rPr>
                <w:rFonts w:ascii="Tahoma" w:eastAsia="Times New Roman" w:hAnsi="Tahoma" w:cs="Tahoma"/>
                <w:color w:val="000000"/>
                <w:sz w:val="16"/>
                <w:szCs w:val="16"/>
                <w:lang w:val="en-US"/>
              </w:rPr>
            </w:pPr>
            <w:r w:rsidRPr="00FC609A">
              <w:rPr>
                <w:rFonts w:ascii="Tahoma" w:eastAsia="Times New Roman" w:hAnsi="Tahoma" w:cs="Tahoma"/>
                <w:color w:val="000000"/>
                <w:sz w:val="16"/>
                <w:szCs w:val="16"/>
                <w:lang w:val="en-US"/>
              </w:rPr>
              <w:t>IRELAND</w:t>
            </w:r>
          </w:p>
        </w:tc>
        <w:tc>
          <w:tcPr>
            <w:tcW w:w="1224"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7318D806"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78</w:t>
            </w:r>
          </w:p>
        </w:tc>
        <w:tc>
          <w:tcPr>
            <w:tcW w:w="1618" w:type="dxa"/>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1B244788"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hideMark/>
          </w:tcPr>
          <w:p w14:paraId="59D8EEB7" w14:textId="77777777" w:rsidR="00FC609A" w:rsidRPr="00FC609A" w:rsidRDefault="00FC609A" w:rsidP="00FC609A">
            <w:pPr>
              <w:spacing w:line="240" w:lineRule="auto"/>
              <w:jc w:val="center"/>
              <w:rPr>
                <w:rFonts w:ascii="Tahoma" w:eastAsia="Times New Roman" w:hAnsi="Tahoma" w:cs="Tahoma"/>
                <w:color w:val="000000"/>
                <w:sz w:val="16"/>
                <w:szCs w:val="16"/>
                <w:lang w:val="en-US"/>
              </w:rPr>
            </w:pPr>
            <w:r w:rsidRPr="00FC609A">
              <w:rPr>
                <w:rFonts w:ascii="Tahoma" w:eastAsia="Times New Roman" w:hAnsi="Tahoma" w:cs="Tahoma"/>
                <w:color w:val="0000FF"/>
                <w:sz w:val="16"/>
                <w:szCs w:val="16"/>
                <w:u w:val="single"/>
                <w:lang w:val="en-US"/>
              </w:rPr>
              <w:t>6.00</w:t>
            </w:r>
          </w:p>
        </w:tc>
      </w:tr>
    </w:tbl>
    <w:p w14:paraId="08D43676" w14:textId="77777777" w:rsidR="00FC609A" w:rsidRDefault="00FC609A" w:rsidP="00B4630F"/>
    <w:p w14:paraId="30BAA26F" w14:textId="2D558FA1" w:rsidR="009307A3" w:rsidRDefault="001D6FED" w:rsidP="00CB0A7E">
      <w:pPr>
        <w:pStyle w:val="Heading2"/>
      </w:pPr>
      <w:bookmarkStart w:id="5" w:name="_Toc406148520"/>
      <w:r>
        <w:t>Outputs</w:t>
      </w:r>
      <w:bookmarkEnd w:id="5"/>
    </w:p>
    <w:p w14:paraId="27BADF3A" w14:textId="0202F22F" w:rsidR="006B23C0" w:rsidRDefault="006B23C0" w:rsidP="006B23C0">
      <w:pPr>
        <w:pStyle w:val="Quote"/>
      </w:pPr>
      <w:proofErr w:type="gramStart"/>
      <w:r w:rsidRPr="006B23C0">
        <w:t xml:space="preserve">[Description of the research </w:t>
      </w:r>
      <w:r>
        <w:t>outputs produced by</w:t>
      </w:r>
      <w:r w:rsidR="00CB26CF">
        <w:t xml:space="preserve"> </w:t>
      </w:r>
      <w:r w:rsidRPr="006B23C0">
        <w:t>the school.</w:t>
      </w:r>
      <w:proofErr w:type="gramEnd"/>
      <w:r>
        <w:t xml:space="preserve"> Outputs are products of research; </w:t>
      </w:r>
      <w:proofErr w:type="gramStart"/>
      <w:r>
        <w:t>typically :</w:t>
      </w:r>
      <w:proofErr w:type="gramEnd"/>
    </w:p>
    <w:p w14:paraId="471289F0" w14:textId="1514A5B1" w:rsidR="006B23C0" w:rsidRDefault="006B23C0" w:rsidP="006B23C0">
      <w:pPr>
        <w:pStyle w:val="Quote"/>
        <w:numPr>
          <w:ilvl w:val="0"/>
          <w:numId w:val="13"/>
        </w:numPr>
      </w:pPr>
      <w:r>
        <w:t>publications: scholarly publications (but not forgetting grey literature)</w:t>
      </w:r>
    </w:p>
    <w:p w14:paraId="2D429C2C" w14:textId="4E99C768" w:rsidR="006B23C0" w:rsidRDefault="006B23C0" w:rsidP="006B23C0">
      <w:pPr>
        <w:pStyle w:val="Quote"/>
        <w:numPr>
          <w:ilvl w:val="0"/>
          <w:numId w:val="13"/>
        </w:numPr>
      </w:pPr>
      <w:r>
        <w:t xml:space="preserve">products: prototype artefacts, research datasets, software; </w:t>
      </w:r>
    </w:p>
    <w:p w14:paraId="239890DB" w14:textId="45867A7E" w:rsidR="00643F7B" w:rsidRDefault="006B23C0" w:rsidP="006B23C0">
      <w:pPr>
        <w:pStyle w:val="Quote"/>
        <w:numPr>
          <w:ilvl w:val="0"/>
          <w:numId w:val="13"/>
        </w:numPr>
      </w:pPr>
      <w:proofErr w:type="gramStart"/>
      <w:r>
        <w:t>patents</w:t>
      </w:r>
      <w:proofErr w:type="gramEnd"/>
      <w:r>
        <w:t>.</w:t>
      </w:r>
      <w:r w:rsidRPr="006B23C0">
        <w:t>]</w:t>
      </w:r>
    </w:p>
    <w:p w14:paraId="44262CA5" w14:textId="36684C66" w:rsidR="00643F7B" w:rsidRDefault="00D83BB8" w:rsidP="00CB0A7E">
      <w:pPr>
        <w:pStyle w:val="Heading3"/>
      </w:pPr>
      <w:r>
        <w:lastRenderedPageBreak/>
        <w:t>Publications</w:t>
      </w:r>
    </w:p>
    <w:p w14:paraId="70C8877C" w14:textId="77777777" w:rsidR="00676E87" w:rsidRPr="00676E87" w:rsidRDefault="00676E87" w:rsidP="00676E87"/>
    <w:p w14:paraId="078B8F7C" w14:textId="77777777" w:rsidR="00643F7B" w:rsidRDefault="00643F7B" w:rsidP="00CE2730">
      <w:pPr>
        <w:rPr>
          <w:b/>
        </w:rPr>
      </w:pPr>
      <w:r w:rsidRPr="00CE2730">
        <w:rPr>
          <w:b/>
        </w:rPr>
        <w:t>Example</w:t>
      </w:r>
    </w:p>
    <w:p w14:paraId="100C3DD9" w14:textId="6AD02B3E" w:rsidR="00643F7B" w:rsidRPr="00CE2730" w:rsidRDefault="004B23CF" w:rsidP="00CE2730">
      <w:pPr>
        <w:rPr>
          <w:b/>
          <w:u w:val="single"/>
        </w:rPr>
      </w:pPr>
      <w:r>
        <w:rPr>
          <w:b/>
          <w:u w:val="single"/>
        </w:rPr>
        <w:t>[</w:t>
      </w:r>
      <w:r w:rsidR="00643F7B" w:rsidRPr="00CE2730">
        <w:rPr>
          <w:b/>
          <w:u w:val="single"/>
        </w:rPr>
        <w:t xml:space="preserve">UCD School of Agriculture and Food Science, Periodic Quality Review, </w:t>
      </w:r>
      <w:proofErr w:type="spellStart"/>
      <w:r w:rsidR="00643F7B" w:rsidRPr="00CE2730">
        <w:rPr>
          <w:b/>
          <w:u w:val="single"/>
        </w:rPr>
        <w:t>Self Assessment</w:t>
      </w:r>
      <w:proofErr w:type="spellEnd"/>
      <w:r w:rsidR="00643F7B" w:rsidRPr="00CE2730">
        <w:rPr>
          <w:b/>
          <w:u w:val="single"/>
        </w:rPr>
        <w:t xml:space="preserve"> Report (October 2013)</w:t>
      </w:r>
    </w:p>
    <w:p w14:paraId="40AD7158" w14:textId="77777777" w:rsidR="00643F7B" w:rsidRPr="00AF6D98" w:rsidRDefault="00643F7B" w:rsidP="00CE2730">
      <w:r w:rsidRPr="00AF6D98">
        <w:t>The total publications recorded by School staff on their RMS profiles in each calendar year over the period 2009 – 2012. In the years 2009-2011 the totals equate to between 6 and 7 publications per staff member in each year. There was a notable decline in output for 2012, which may partly be explained by some staff failing to update their RMS profiles in 2013 (RMS profiles are normally updated in September of each year). However, it may also to reflect a lagged effect arising from a dip in research funding that occurred in 2009-10.</w:t>
      </w:r>
    </w:p>
    <w:p w14:paraId="2EF9E72B" w14:textId="58E209B2" w:rsidR="00643F7B" w:rsidRDefault="00643F7B" w:rsidP="00643F7B">
      <w:r>
        <w:rPr>
          <w:noProof/>
          <w:lang w:val="en-US"/>
        </w:rPr>
        <w:drawing>
          <wp:inline distT="0" distB="0" distL="0" distR="0" wp14:anchorId="729ACB80" wp14:editId="377DE589">
            <wp:extent cx="4327490" cy="2359244"/>
            <wp:effectExtent l="0" t="0" r="0" b="0"/>
            <wp:docPr id="4"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31"/>
                    <a:srcRect t="9035"/>
                    <a:stretch>
                      <a:fillRect/>
                    </a:stretch>
                  </pic:blipFill>
                  <pic:spPr>
                    <a:xfrm>
                      <a:off x="0" y="0"/>
                      <a:ext cx="4327490" cy="2359244"/>
                    </a:xfrm>
                    <a:prstGeom prst="rect">
                      <a:avLst/>
                    </a:prstGeom>
                    <a:ln/>
                  </pic:spPr>
                </pic:pic>
              </a:graphicData>
            </a:graphic>
          </wp:inline>
        </w:drawing>
      </w:r>
    </w:p>
    <w:p w14:paraId="37BF310F" w14:textId="08BAFB07" w:rsidR="00643F7B" w:rsidRDefault="005E17B4" w:rsidP="00CB0A7E">
      <w:pPr>
        <w:pStyle w:val="Heading3"/>
      </w:pPr>
      <w:r>
        <w:t>Publication</w:t>
      </w:r>
      <w:r w:rsidR="00643F7B">
        <w:t xml:space="preserve"> types</w:t>
      </w:r>
    </w:p>
    <w:p w14:paraId="3CC9DA86" w14:textId="77777777" w:rsidR="00643F7B" w:rsidRPr="004B23CF" w:rsidRDefault="00643F7B" w:rsidP="004B23CF">
      <w:pPr>
        <w:rPr>
          <w:b/>
        </w:rPr>
      </w:pPr>
      <w:r w:rsidRPr="004B23CF">
        <w:rPr>
          <w:b/>
        </w:rPr>
        <w:t>Example</w:t>
      </w:r>
    </w:p>
    <w:p w14:paraId="26D12ADC" w14:textId="77777777" w:rsidR="00643F7B" w:rsidRPr="004B23CF" w:rsidRDefault="00643F7B" w:rsidP="004B23CF">
      <w:pPr>
        <w:rPr>
          <w:b/>
          <w:u w:val="single"/>
        </w:rPr>
      </w:pPr>
      <w:r w:rsidRPr="004B23CF">
        <w:rPr>
          <w:b/>
          <w:u w:val="single"/>
        </w:rPr>
        <w:t>Report on Research Metrics for the UCD School of Architecture (July 2014)</w:t>
      </w:r>
    </w:p>
    <w:p w14:paraId="41660E24" w14:textId="77777777" w:rsidR="00643F7B" w:rsidRDefault="00643F7B" w:rsidP="004B23CF">
      <w:r>
        <w:t>T</w:t>
      </w:r>
      <w:r w:rsidRPr="00AA1593">
        <w:t>he total publications recorded by School staff on their RMS profiles in each calendar year over the period 2004 – 2013. In the years 2004-2011 the totals equate to between 1 and 3 publications per academic staff full time equivalent (FTE) in each year.</w:t>
      </w:r>
    </w:p>
    <w:tbl>
      <w:tblPr>
        <w:tblStyle w:val="TableList4"/>
        <w:tblW w:w="5000" w:type="pct"/>
        <w:tblLook w:val="04A0" w:firstRow="1" w:lastRow="0" w:firstColumn="1" w:lastColumn="0" w:noHBand="0" w:noVBand="1"/>
      </w:tblPr>
      <w:tblGrid>
        <w:gridCol w:w="2083"/>
        <w:gridCol w:w="601"/>
        <w:gridCol w:w="601"/>
        <w:gridCol w:w="600"/>
        <w:gridCol w:w="600"/>
        <w:gridCol w:w="600"/>
        <w:gridCol w:w="600"/>
        <w:gridCol w:w="600"/>
        <w:gridCol w:w="600"/>
        <w:gridCol w:w="600"/>
        <w:gridCol w:w="600"/>
        <w:gridCol w:w="1151"/>
      </w:tblGrid>
      <w:tr w:rsidR="00643F7B" w:rsidRPr="004A0039" w14:paraId="50158782" w14:textId="77777777" w:rsidTr="00CB0A7E">
        <w:trPr>
          <w:cnfStyle w:val="100000000000" w:firstRow="1" w:lastRow="0" w:firstColumn="0" w:lastColumn="0" w:oddVBand="0" w:evenVBand="0" w:oddHBand="0" w:evenHBand="0" w:firstRowFirstColumn="0" w:firstRowLastColumn="0" w:lastRowFirstColumn="0" w:lastRowLastColumn="0"/>
          <w:trHeight w:val="300"/>
        </w:trPr>
        <w:tc>
          <w:tcPr>
            <w:tcW w:w="1127" w:type="pct"/>
            <w:noWrap/>
            <w:hideMark/>
          </w:tcPr>
          <w:p w14:paraId="03395B37" w14:textId="77777777" w:rsidR="00643F7B" w:rsidRPr="004B23CF" w:rsidRDefault="00643F7B" w:rsidP="00CB0A7E">
            <w:pPr>
              <w:tabs>
                <w:tab w:val="clear" w:pos="8640"/>
              </w:tabs>
              <w:jc w:val="left"/>
              <w:rPr>
                <w:rFonts w:asciiTheme="minorHAnsi" w:hAnsiTheme="minorHAnsi"/>
                <w:color w:val="FFFFFF" w:themeColor="background1"/>
                <w:sz w:val="18"/>
              </w:rPr>
            </w:pPr>
            <w:r w:rsidRPr="004B23CF">
              <w:rPr>
                <w:rFonts w:asciiTheme="minorHAnsi" w:hAnsiTheme="minorHAnsi"/>
                <w:color w:val="FFFFFF" w:themeColor="background1"/>
                <w:sz w:val="18"/>
              </w:rPr>
              <w:t>Publication Type</w:t>
            </w:r>
          </w:p>
        </w:tc>
        <w:tc>
          <w:tcPr>
            <w:tcW w:w="325" w:type="pct"/>
            <w:noWrap/>
            <w:hideMark/>
          </w:tcPr>
          <w:p w14:paraId="4A6D022E"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2004</w:t>
            </w:r>
          </w:p>
        </w:tc>
        <w:tc>
          <w:tcPr>
            <w:tcW w:w="325" w:type="pct"/>
            <w:noWrap/>
            <w:hideMark/>
          </w:tcPr>
          <w:p w14:paraId="52F97734"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2005</w:t>
            </w:r>
          </w:p>
        </w:tc>
        <w:tc>
          <w:tcPr>
            <w:tcW w:w="325" w:type="pct"/>
            <w:noWrap/>
            <w:hideMark/>
          </w:tcPr>
          <w:p w14:paraId="475EE43A"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2006</w:t>
            </w:r>
          </w:p>
        </w:tc>
        <w:tc>
          <w:tcPr>
            <w:tcW w:w="325" w:type="pct"/>
            <w:noWrap/>
            <w:hideMark/>
          </w:tcPr>
          <w:p w14:paraId="1E6652D9"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2007</w:t>
            </w:r>
          </w:p>
        </w:tc>
        <w:tc>
          <w:tcPr>
            <w:tcW w:w="325" w:type="pct"/>
            <w:noWrap/>
            <w:hideMark/>
          </w:tcPr>
          <w:p w14:paraId="56851723"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2008</w:t>
            </w:r>
          </w:p>
        </w:tc>
        <w:tc>
          <w:tcPr>
            <w:tcW w:w="325" w:type="pct"/>
            <w:noWrap/>
            <w:hideMark/>
          </w:tcPr>
          <w:p w14:paraId="4AD57E6B"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2009</w:t>
            </w:r>
          </w:p>
        </w:tc>
        <w:tc>
          <w:tcPr>
            <w:tcW w:w="325" w:type="pct"/>
            <w:noWrap/>
            <w:hideMark/>
          </w:tcPr>
          <w:p w14:paraId="7B5FAD81"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2010</w:t>
            </w:r>
          </w:p>
        </w:tc>
        <w:tc>
          <w:tcPr>
            <w:tcW w:w="325" w:type="pct"/>
            <w:noWrap/>
            <w:hideMark/>
          </w:tcPr>
          <w:p w14:paraId="20901784"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2011</w:t>
            </w:r>
          </w:p>
        </w:tc>
        <w:tc>
          <w:tcPr>
            <w:tcW w:w="325" w:type="pct"/>
            <w:noWrap/>
            <w:hideMark/>
          </w:tcPr>
          <w:p w14:paraId="52E2DAC6"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2012</w:t>
            </w:r>
          </w:p>
        </w:tc>
        <w:tc>
          <w:tcPr>
            <w:tcW w:w="325" w:type="pct"/>
            <w:noWrap/>
            <w:hideMark/>
          </w:tcPr>
          <w:p w14:paraId="63EFC421"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2013</w:t>
            </w:r>
          </w:p>
        </w:tc>
        <w:tc>
          <w:tcPr>
            <w:tcW w:w="625" w:type="pct"/>
            <w:noWrap/>
            <w:hideMark/>
          </w:tcPr>
          <w:p w14:paraId="00441CE7" w14:textId="77777777" w:rsidR="00643F7B" w:rsidRPr="004B23CF" w:rsidRDefault="00643F7B" w:rsidP="00CB0A7E">
            <w:pPr>
              <w:tabs>
                <w:tab w:val="clear" w:pos="8640"/>
              </w:tabs>
              <w:jc w:val="center"/>
              <w:rPr>
                <w:rFonts w:asciiTheme="minorHAnsi" w:hAnsiTheme="minorHAnsi"/>
                <w:color w:val="FFFFFF" w:themeColor="background1"/>
                <w:sz w:val="18"/>
              </w:rPr>
            </w:pPr>
            <w:r w:rsidRPr="004B23CF">
              <w:rPr>
                <w:rFonts w:asciiTheme="minorHAnsi" w:hAnsiTheme="minorHAnsi"/>
                <w:color w:val="FFFFFF" w:themeColor="background1"/>
                <w:sz w:val="18"/>
              </w:rPr>
              <w:t>Grand Total</w:t>
            </w:r>
          </w:p>
        </w:tc>
      </w:tr>
      <w:tr w:rsidR="00643F7B" w:rsidRPr="004A0039" w14:paraId="53D93B36" w14:textId="77777777" w:rsidTr="00CB0A7E">
        <w:trPr>
          <w:trHeight w:val="300"/>
        </w:trPr>
        <w:tc>
          <w:tcPr>
            <w:tcW w:w="1127" w:type="pct"/>
            <w:noWrap/>
            <w:hideMark/>
          </w:tcPr>
          <w:p w14:paraId="64FC6BE7"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Conference Publication</w:t>
            </w:r>
          </w:p>
        </w:tc>
        <w:tc>
          <w:tcPr>
            <w:tcW w:w="325" w:type="pct"/>
            <w:noWrap/>
            <w:hideMark/>
          </w:tcPr>
          <w:p w14:paraId="42C477CD"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0634C91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7</w:t>
            </w:r>
          </w:p>
        </w:tc>
        <w:tc>
          <w:tcPr>
            <w:tcW w:w="325" w:type="pct"/>
            <w:noWrap/>
            <w:hideMark/>
          </w:tcPr>
          <w:p w14:paraId="32144EFA"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21</w:t>
            </w:r>
          </w:p>
        </w:tc>
        <w:tc>
          <w:tcPr>
            <w:tcW w:w="325" w:type="pct"/>
            <w:noWrap/>
            <w:hideMark/>
          </w:tcPr>
          <w:p w14:paraId="5026A6C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14</w:t>
            </w:r>
          </w:p>
        </w:tc>
        <w:tc>
          <w:tcPr>
            <w:tcW w:w="325" w:type="pct"/>
            <w:noWrap/>
            <w:hideMark/>
          </w:tcPr>
          <w:p w14:paraId="75DA32CE"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10</w:t>
            </w:r>
          </w:p>
        </w:tc>
        <w:tc>
          <w:tcPr>
            <w:tcW w:w="325" w:type="pct"/>
            <w:noWrap/>
            <w:hideMark/>
          </w:tcPr>
          <w:p w14:paraId="4EDC0059"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11</w:t>
            </w:r>
          </w:p>
        </w:tc>
        <w:tc>
          <w:tcPr>
            <w:tcW w:w="325" w:type="pct"/>
            <w:noWrap/>
            <w:hideMark/>
          </w:tcPr>
          <w:p w14:paraId="6906256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13</w:t>
            </w:r>
          </w:p>
        </w:tc>
        <w:tc>
          <w:tcPr>
            <w:tcW w:w="325" w:type="pct"/>
            <w:noWrap/>
            <w:hideMark/>
          </w:tcPr>
          <w:p w14:paraId="2BD4EC48"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8</w:t>
            </w:r>
          </w:p>
        </w:tc>
        <w:tc>
          <w:tcPr>
            <w:tcW w:w="325" w:type="pct"/>
            <w:noWrap/>
            <w:hideMark/>
          </w:tcPr>
          <w:p w14:paraId="22794B2B"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22456F43"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625" w:type="pct"/>
            <w:noWrap/>
            <w:hideMark/>
          </w:tcPr>
          <w:p w14:paraId="5CCA317C"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98</w:t>
            </w:r>
          </w:p>
        </w:tc>
      </w:tr>
      <w:tr w:rsidR="00643F7B" w:rsidRPr="004A0039" w14:paraId="16820C48" w14:textId="77777777" w:rsidTr="00CB0A7E">
        <w:trPr>
          <w:trHeight w:val="300"/>
        </w:trPr>
        <w:tc>
          <w:tcPr>
            <w:tcW w:w="1127" w:type="pct"/>
            <w:noWrap/>
            <w:hideMark/>
          </w:tcPr>
          <w:p w14:paraId="4FC1664D"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 xml:space="preserve">Other Journal                                      </w:t>
            </w:r>
          </w:p>
        </w:tc>
        <w:tc>
          <w:tcPr>
            <w:tcW w:w="325" w:type="pct"/>
            <w:noWrap/>
            <w:hideMark/>
          </w:tcPr>
          <w:p w14:paraId="497E701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7</w:t>
            </w:r>
          </w:p>
        </w:tc>
        <w:tc>
          <w:tcPr>
            <w:tcW w:w="325" w:type="pct"/>
            <w:noWrap/>
            <w:hideMark/>
          </w:tcPr>
          <w:p w14:paraId="129EED36"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9</w:t>
            </w:r>
          </w:p>
        </w:tc>
        <w:tc>
          <w:tcPr>
            <w:tcW w:w="325" w:type="pct"/>
            <w:noWrap/>
            <w:hideMark/>
          </w:tcPr>
          <w:p w14:paraId="75FEF5B3"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15</w:t>
            </w:r>
          </w:p>
        </w:tc>
        <w:tc>
          <w:tcPr>
            <w:tcW w:w="325" w:type="pct"/>
            <w:noWrap/>
            <w:hideMark/>
          </w:tcPr>
          <w:p w14:paraId="5124C000"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15</w:t>
            </w:r>
          </w:p>
        </w:tc>
        <w:tc>
          <w:tcPr>
            <w:tcW w:w="325" w:type="pct"/>
            <w:noWrap/>
            <w:hideMark/>
          </w:tcPr>
          <w:p w14:paraId="09E6901A"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6D32EF96"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561E4BE5"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63527A83"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6E32EA20"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324CB51A" w14:textId="77777777" w:rsidR="00643F7B" w:rsidRPr="004B23CF" w:rsidRDefault="00643F7B" w:rsidP="00CB0A7E">
            <w:pPr>
              <w:tabs>
                <w:tab w:val="clear" w:pos="8640"/>
              </w:tabs>
              <w:jc w:val="center"/>
              <w:rPr>
                <w:rFonts w:asciiTheme="minorHAnsi" w:hAnsiTheme="minorHAnsi"/>
                <w:color w:val="000000"/>
                <w:sz w:val="18"/>
              </w:rPr>
            </w:pPr>
          </w:p>
        </w:tc>
        <w:tc>
          <w:tcPr>
            <w:tcW w:w="625" w:type="pct"/>
            <w:noWrap/>
            <w:hideMark/>
          </w:tcPr>
          <w:p w14:paraId="43CC7A7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61</w:t>
            </w:r>
          </w:p>
        </w:tc>
      </w:tr>
      <w:tr w:rsidR="00643F7B" w:rsidRPr="004A0039" w14:paraId="61277E18" w14:textId="77777777" w:rsidTr="00CB0A7E">
        <w:trPr>
          <w:trHeight w:val="300"/>
        </w:trPr>
        <w:tc>
          <w:tcPr>
            <w:tcW w:w="1127" w:type="pct"/>
            <w:noWrap/>
            <w:hideMark/>
          </w:tcPr>
          <w:p w14:paraId="161DE7B9"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 xml:space="preserve">Peer Reviewed Journal                                                </w:t>
            </w:r>
          </w:p>
        </w:tc>
        <w:tc>
          <w:tcPr>
            <w:tcW w:w="325" w:type="pct"/>
            <w:noWrap/>
            <w:hideMark/>
          </w:tcPr>
          <w:p w14:paraId="144F553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325" w:type="pct"/>
            <w:noWrap/>
            <w:hideMark/>
          </w:tcPr>
          <w:p w14:paraId="4284CA84"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7B59F1E2"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44A15354"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9</w:t>
            </w:r>
          </w:p>
        </w:tc>
        <w:tc>
          <w:tcPr>
            <w:tcW w:w="325" w:type="pct"/>
            <w:noWrap/>
            <w:hideMark/>
          </w:tcPr>
          <w:p w14:paraId="7C068A7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325" w:type="pct"/>
            <w:noWrap/>
            <w:hideMark/>
          </w:tcPr>
          <w:p w14:paraId="21FAE5FA"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31556D2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325" w:type="pct"/>
            <w:noWrap/>
            <w:hideMark/>
          </w:tcPr>
          <w:p w14:paraId="3548658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6</w:t>
            </w:r>
          </w:p>
        </w:tc>
        <w:tc>
          <w:tcPr>
            <w:tcW w:w="325" w:type="pct"/>
            <w:noWrap/>
            <w:hideMark/>
          </w:tcPr>
          <w:p w14:paraId="356AC986"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9</w:t>
            </w:r>
          </w:p>
        </w:tc>
        <w:tc>
          <w:tcPr>
            <w:tcW w:w="325" w:type="pct"/>
            <w:noWrap/>
            <w:hideMark/>
          </w:tcPr>
          <w:p w14:paraId="5CC1F45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625" w:type="pct"/>
            <w:noWrap/>
            <w:hideMark/>
          </w:tcPr>
          <w:p w14:paraId="17C7A592"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42</w:t>
            </w:r>
          </w:p>
        </w:tc>
      </w:tr>
      <w:tr w:rsidR="00643F7B" w:rsidRPr="004A0039" w14:paraId="553A79BF" w14:textId="77777777" w:rsidTr="00CB0A7E">
        <w:trPr>
          <w:trHeight w:val="300"/>
        </w:trPr>
        <w:tc>
          <w:tcPr>
            <w:tcW w:w="1127" w:type="pct"/>
            <w:noWrap/>
            <w:hideMark/>
          </w:tcPr>
          <w:p w14:paraId="431D576E"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 xml:space="preserve">Book Chapter                                                </w:t>
            </w:r>
          </w:p>
        </w:tc>
        <w:tc>
          <w:tcPr>
            <w:tcW w:w="325" w:type="pct"/>
            <w:noWrap/>
            <w:hideMark/>
          </w:tcPr>
          <w:p w14:paraId="57AFE256"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118AF31C"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1A9D21E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192BA079"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39B802D8"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6</w:t>
            </w:r>
          </w:p>
        </w:tc>
        <w:tc>
          <w:tcPr>
            <w:tcW w:w="325" w:type="pct"/>
            <w:noWrap/>
            <w:hideMark/>
          </w:tcPr>
          <w:p w14:paraId="6351FDD8"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5B843E74"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8</w:t>
            </w:r>
          </w:p>
        </w:tc>
        <w:tc>
          <w:tcPr>
            <w:tcW w:w="325" w:type="pct"/>
            <w:noWrap/>
            <w:hideMark/>
          </w:tcPr>
          <w:p w14:paraId="7B5CD30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3319EE5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7</w:t>
            </w:r>
          </w:p>
        </w:tc>
        <w:tc>
          <w:tcPr>
            <w:tcW w:w="325" w:type="pct"/>
            <w:noWrap/>
            <w:hideMark/>
          </w:tcPr>
          <w:p w14:paraId="04DA7906"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625" w:type="pct"/>
            <w:noWrap/>
            <w:hideMark/>
          </w:tcPr>
          <w:p w14:paraId="4C618BBC"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37</w:t>
            </w:r>
          </w:p>
        </w:tc>
      </w:tr>
      <w:tr w:rsidR="00643F7B" w:rsidRPr="004A0039" w14:paraId="169747BA" w14:textId="77777777" w:rsidTr="00CB0A7E">
        <w:trPr>
          <w:trHeight w:val="300"/>
        </w:trPr>
        <w:tc>
          <w:tcPr>
            <w:tcW w:w="1127" w:type="pct"/>
            <w:noWrap/>
            <w:hideMark/>
          </w:tcPr>
          <w:p w14:paraId="3F5D750B"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 xml:space="preserve">Book                                                   </w:t>
            </w:r>
          </w:p>
        </w:tc>
        <w:tc>
          <w:tcPr>
            <w:tcW w:w="325" w:type="pct"/>
            <w:noWrap/>
            <w:hideMark/>
          </w:tcPr>
          <w:p w14:paraId="7F600CF8"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22DE8E77"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4F0C352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226130A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0593613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020439F8"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7730962A"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1DFDB682"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294F5D30"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64B6CA9C"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625" w:type="pct"/>
            <w:noWrap/>
            <w:hideMark/>
          </w:tcPr>
          <w:p w14:paraId="5387AA26"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28</w:t>
            </w:r>
          </w:p>
        </w:tc>
      </w:tr>
      <w:tr w:rsidR="00643F7B" w:rsidRPr="004A0039" w14:paraId="2CE4D81A" w14:textId="77777777" w:rsidTr="00CB0A7E">
        <w:trPr>
          <w:trHeight w:val="300"/>
        </w:trPr>
        <w:tc>
          <w:tcPr>
            <w:tcW w:w="1127" w:type="pct"/>
            <w:noWrap/>
            <w:hideMark/>
          </w:tcPr>
          <w:p w14:paraId="44A76ED4"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 xml:space="preserve">Other Publication                                                </w:t>
            </w:r>
          </w:p>
        </w:tc>
        <w:tc>
          <w:tcPr>
            <w:tcW w:w="325" w:type="pct"/>
            <w:noWrap/>
            <w:hideMark/>
          </w:tcPr>
          <w:p w14:paraId="6653A70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323CE7CE"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65959F4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380B5D27"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27016129"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325" w:type="pct"/>
            <w:noWrap/>
            <w:hideMark/>
          </w:tcPr>
          <w:p w14:paraId="7AF91A03"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4167E72A"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4A1C1CA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33854B0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5</w:t>
            </w:r>
          </w:p>
        </w:tc>
        <w:tc>
          <w:tcPr>
            <w:tcW w:w="325" w:type="pct"/>
            <w:noWrap/>
            <w:hideMark/>
          </w:tcPr>
          <w:p w14:paraId="1B9C2323"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625" w:type="pct"/>
            <w:noWrap/>
            <w:hideMark/>
          </w:tcPr>
          <w:p w14:paraId="4FFCB62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24</w:t>
            </w:r>
          </w:p>
        </w:tc>
      </w:tr>
      <w:tr w:rsidR="00643F7B" w:rsidRPr="004A0039" w14:paraId="74CC6F8F" w14:textId="77777777" w:rsidTr="00CB0A7E">
        <w:trPr>
          <w:trHeight w:val="300"/>
        </w:trPr>
        <w:tc>
          <w:tcPr>
            <w:tcW w:w="1127" w:type="pct"/>
            <w:noWrap/>
            <w:hideMark/>
          </w:tcPr>
          <w:p w14:paraId="6243206E"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t xml:space="preserve">Edited Book                                            </w:t>
            </w:r>
          </w:p>
        </w:tc>
        <w:tc>
          <w:tcPr>
            <w:tcW w:w="325" w:type="pct"/>
            <w:noWrap/>
            <w:hideMark/>
          </w:tcPr>
          <w:p w14:paraId="444004A3"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66FEB189"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53EDCA2E"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647238C0"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0CF80920"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4</w:t>
            </w:r>
          </w:p>
        </w:tc>
        <w:tc>
          <w:tcPr>
            <w:tcW w:w="325" w:type="pct"/>
            <w:noWrap/>
            <w:hideMark/>
          </w:tcPr>
          <w:p w14:paraId="2282CF44"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0F5637DA"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79A958FE"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70C80E51"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45DA37FB"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625" w:type="pct"/>
            <w:noWrap/>
            <w:hideMark/>
          </w:tcPr>
          <w:p w14:paraId="5FA26A14"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11</w:t>
            </w:r>
          </w:p>
        </w:tc>
      </w:tr>
      <w:tr w:rsidR="00643F7B" w:rsidRPr="004A0039" w14:paraId="391EECA7" w14:textId="77777777" w:rsidTr="00CB0A7E">
        <w:trPr>
          <w:trHeight w:val="300"/>
        </w:trPr>
        <w:tc>
          <w:tcPr>
            <w:tcW w:w="1127" w:type="pct"/>
            <w:noWrap/>
            <w:hideMark/>
          </w:tcPr>
          <w:p w14:paraId="61E0A92C" w14:textId="77777777" w:rsidR="00643F7B" w:rsidRPr="004B23CF" w:rsidRDefault="00643F7B" w:rsidP="00CB0A7E">
            <w:pPr>
              <w:tabs>
                <w:tab w:val="clear" w:pos="8640"/>
              </w:tabs>
              <w:jc w:val="left"/>
              <w:rPr>
                <w:rFonts w:asciiTheme="minorHAnsi" w:hAnsiTheme="minorHAnsi"/>
                <w:color w:val="000000"/>
                <w:sz w:val="18"/>
              </w:rPr>
            </w:pPr>
            <w:r w:rsidRPr="004B23CF">
              <w:rPr>
                <w:rFonts w:asciiTheme="minorHAnsi" w:hAnsiTheme="minorHAnsi"/>
                <w:color w:val="000000"/>
                <w:sz w:val="18"/>
              </w:rPr>
              <w:lastRenderedPageBreak/>
              <w:t>Published Report</w:t>
            </w:r>
          </w:p>
        </w:tc>
        <w:tc>
          <w:tcPr>
            <w:tcW w:w="325" w:type="pct"/>
            <w:noWrap/>
            <w:hideMark/>
          </w:tcPr>
          <w:p w14:paraId="02C6F04E"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24FD825B"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2C7EA25F"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1127E1AB"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420917B7"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3</w:t>
            </w:r>
          </w:p>
        </w:tc>
        <w:tc>
          <w:tcPr>
            <w:tcW w:w="325" w:type="pct"/>
            <w:noWrap/>
            <w:hideMark/>
          </w:tcPr>
          <w:p w14:paraId="71DFA2F7"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2B7BD59E"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2</w:t>
            </w:r>
          </w:p>
        </w:tc>
        <w:tc>
          <w:tcPr>
            <w:tcW w:w="325" w:type="pct"/>
            <w:noWrap/>
            <w:hideMark/>
          </w:tcPr>
          <w:p w14:paraId="48BED9DA" w14:textId="77777777" w:rsidR="00643F7B" w:rsidRPr="004B23CF" w:rsidRDefault="00643F7B" w:rsidP="00CB0A7E">
            <w:pPr>
              <w:tabs>
                <w:tab w:val="clear" w:pos="8640"/>
              </w:tabs>
              <w:jc w:val="center"/>
              <w:rPr>
                <w:rFonts w:asciiTheme="minorHAnsi" w:hAnsiTheme="minorHAnsi"/>
                <w:color w:val="000000"/>
                <w:sz w:val="18"/>
              </w:rPr>
            </w:pPr>
          </w:p>
        </w:tc>
        <w:tc>
          <w:tcPr>
            <w:tcW w:w="325" w:type="pct"/>
            <w:noWrap/>
            <w:hideMark/>
          </w:tcPr>
          <w:p w14:paraId="5CB856A9"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1</w:t>
            </w:r>
          </w:p>
        </w:tc>
        <w:tc>
          <w:tcPr>
            <w:tcW w:w="325" w:type="pct"/>
            <w:noWrap/>
            <w:hideMark/>
          </w:tcPr>
          <w:p w14:paraId="26E182C3" w14:textId="77777777" w:rsidR="00643F7B" w:rsidRPr="004B23CF" w:rsidRDefault="00643F7B" w:rsidP="00CB0A7E">
            <w:pPr>
              <w:tabs>
                <w:tab w:val="clear" w:pos="8640"/>
              </w:tabs>
              <w:jc w:val="center"/>
              <w:rPr>
                <w:rFonts w:asciiTheme="minorHAnsi" w:hAnsiTheme="minorHAnsi"/>
                <w:color w:val="000000"/>
                <w:sz w:val="18"/>
              </w:rPr>
            </w:pPr>
          </w:p>
        </w:tc>
        <w:tc>
          <w:tcPr>
            <w:tcW w:w="625" w:type="pct"/>
            <w:noWrap/>
            <w:hideMark/>
          </w:tcPr>
          <w:p w14:paraId="346245DD" w14:textId="77777777" w:rsidR="00643F7B" w:rsidRPr="004B23CF" w:rsidRDefault="00643F7B" w:rsidP="00CB0A7E">
            <w:pPr>
              <w:tabs>
                <w:tab w:val="clear" w:pos="8640"/>
              </w:tabs>
              <w:jc w:val="center"/>
              <w:rPr>
                <w:rFonts w:asciiTheme="minorHAnsi" w:hAnsiTheme="minorHAnsi"/>
                <w:color w:val="000000"/>
                <w:sz w:val="18"/>
              </w:rPr>
            </w:pPr>
            <w:r w:rsidRPr="004B23CF">
              <w:rPr>
                <w:rFonts w:asciiTheme="minorHAnsi" w:hAnsiTheme="minorHAnsi"/>
                <w:color w:val="000000"/>
                <w:sz w:val="18"/>
              </w:rPr>
              <w:t>9</w:t>
            </w:r>
          </w:p>
        </w:tc>
      </w:tr>
      <w:tr w:rsidR="00643F7B" w:rsidRPr="004A0039" w14:paraId="3AAD2338" w14:textId="77777777" w:rsidTr="00CB0A7E">
        <w:trPr>
          <w:trHeight w:val="300"/>
        </w:trPr>
        <w:tc>
          <w:tcPr>
            <w:tcW w:w="1127" w:type="pct"/>
            <w:noWrap/>
            <w:hideMark/>
          </w:tcPr>
          <w:p w14:paraId="72699370" w14:textId="77777777" w:rsidR="00643F7B" w:rsidRPr="004B23CF" w:rsidRDefault="00643F7B" w:rsidP="00CB0A7E">
            <w:pPr>
              <w:tabs>
                <w:tab w:val="clear" w:pos="8640"/>
              </w:tabs>
              <w:jc w:val="left"/>
              <w:rPr>
                <w:rFonts w:asciiTheme="minorHAnsi" w:hAnsiTheme="minorHAnsi"/>
                <w:b/>
                <w:bCs/>
                <w:color w:val="000000"/>
                <w:sz w:val="18"/>
              </w:rPr>
            </w:pPr>
            <w:r w:rsidRPr="004B23CF">
              <w:rPr>
                <w:rFonts w:asciiTheme="minorHAnsi" w:hAnsiTheme="minorHAnsi"/>
                <w:b/>
                <w:bCs/>
                <w:color w:val="000000"/>
                <w:sz w:val="18"/>
              </w:rPr>
              <w:t>Grand Total</w:t>
            </w:r>
          </w:p>
        </w:tc>
        <w:tc>
          <w:tcPr>
            <w:tcW w:w="325" w:type="pct"/>
            <w:noWrap/>
            <w:hideMark/>
          </w:tcPr>
          <w:p w14:paraId="574A288C"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23</w:t>
            </w:r>
          </w:p>
        </w:tc>
        <w:tc>
          <w:tcPr>
            <w:tcW w:w="325" w:type="pct"/>
            <w:noWrap/>
            <w:hideMark/>
          </w:tcPr>
          <w:p w14:paraId="53025C3F"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20</w:t>
            </w:r>
          </w:p>
        </w:tc>
        <w:tc>
          <w:tcPr>
            <w:tcW w:w="325" w:type="pct"/>
            <w:noWrap/>
            <w:hideMark/>
          </w:tcPr>
          <w:p w14:paraId="1C99D17A"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50</w:t>
            </w:r>
          </w:p>
        </w:tc>
        <w:tc>
          <w:tcPr>
            <w:tcW w:w="325" w:type="pct"/>
            <w:noWrap/>
            <w:hideMark/>
          </w:tcPr>
          <w:p w14:paraId="54060112"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43</w:t>
            </w:r>
          </w:p>
        </w:tc>
        <w:tc>
          <w:tcPr>
            <w:tcW w:w="325" w:type="pct"/>
            <w:noWrap/>
            <w:hideMark/>
          </w:tcPr>
          <w:p w14:paraId="056401E2"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37</w:t>
            </w:r>
          </w:p>
        </w:tc>
        <w:tc>
          <w:tcPr>
            <w:tcW w:w="325" w:type="pct"/>
            <w:noWrap/>
            <w:hideMark/>
          </w:tcPr>
          <w:p w14:paraId="68A8F59E"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22</w:t>
            </w:r>
          </w:p>
        </w:tc>
        <w:tc>
          <w:tcPr>
            <w:tcW w:w="325" w:type="pct"/>
            <w:noWrap/>
            <w:hideMark/>
          </w:tcPr>
          <w:p w14:paraId="34E3A948"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39</w:t>
            </w:r>
          </w:p>
        </w:tc>
        <w:tc>
          <w:tcPr>
            <w:tcW w:w="325" w:type="pct"/>
            <w:noWrap/>
            <w:hideMark/>
          </w:tcPr>
          <w:p w14:paraId="1CE204CD"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22</w:t>
            </w:r>
          </w:p>
        </w:tc>
        <w:tc>
          <w:tcPr>
            <w:tcW w:w="325" w:type="pct"/>
            <w:noWrap/>
            <w:hideMark/>
          </w:tcPr>
          <w:p w14:paraId="25DEF78D"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38</w:t>
            </w:r>
          </w:p>
        </w:tc>
        <w:tc>
          <w:tcPr>
            <w:tcW w:w="325" w:type="pct"/>
            <w:noWrap/>
            <w:hideMark/>
          </w:tcPr>
          <w:p w14:paraId="75CBB635"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16</w:t>
            </w:r>
          </w:p>
        </w:tc>
        <w:tc>
          <w:tcPr>
            <w:tcW w:w="625" w:type="pct"/>
            <w:noWrap/>
            <w:hideMark/>
          </w:tcPr>
          <w:p w14:paraId="231A153A" w14:textId="77777777" w:rsidR="00643F7B" w:rsidRPr="004B23CF" w:rsidRDefault="00643F7B" w:rsidP="00CB0A7E">
            <w:pPr>
              <w:tabs>
                <w:tab w:val="clear" w:pos="8640"/>
              </w:tabs>
              <w:jc w:val="center"/>
              <w:rPr>
                <w:rFonts w:asciiTheme="minorHAnsi" w:hAnsiTheme="minorHAnsi"/>
                <w:b/>
                <w:bCs/>
                <w:color w:val="000000"/>
                <w:sz w:val="18"/>
              </w:rPr>
            </w:pPr>
            <w:r w:rsidRPr="004B23CF">
              <w:rPr>
                <w:rFonts w:asciiTheme="minorHAnsi" w:hAnsiTheme="minorHAnsi"/>
                <w:b/>
                <w:bCs/>
                <w:color w:val="000000"/>
                <w:sz w:val="18"/>
              </w:rPr>
              <w:t>310</w:t>
            </w:r>
          </w:p>
        </w:tc>
      </w:tr>
    </w:tbl>
    <w:p w14:paraId="4D7F3748" w14:textId="4F17E96D" w:rsidR="00643F7B" w:rsidRDefault="004B23CF" w:rsidP="00643F7B">
      <w:r>
        <w:t>]</w:t>
      </w:r>
    </w:p>
    <w:p w14:paraId="19E9764D" w14:textId="5233465A" w:rsidR="00643F7B" w:rsidRDefault="00643F7B" w:rsidP="00CB0A7E">
      <w:pPr>
        <w:pStyle w:val="Heading3"/>
      </w:pPr>
      <w:r>
        <w:t>Open Access</w:t>
      </w:r>
      <w:r w:rsidR="009379EB">
        <w:t xml:space="preserve"> publications</w:t>
      </w:r>
    </w:p>
    <w:p w14:paraId="2C6C23B1" w14:textId="77777777" w:rsidR="00643F7B" w:rsidRPr="00A0268F" w:rsidRDefault="00643F7B" w:rsidP="00A0268F">
      <w:pPr>
        <w:rPr>
          <w:b/>
        </w:rPr>
      </w:pPr>
      <w:r w:rsidRPr="00A0268F">
        <w:rPr>
          <w:b/>
        </w:rPr>
        <w:t>Example</w:t>
      </w:r>
    </w:p>
    <w:p w14:paraId="4BA20E39" w14:textId="77777777" w:rsidR="00643F7B" w:rsidRPr="00A0268F" w:rsidRDefault="00643F7B" w:rsidP="00A0268F">
      <w:pPr>
        <w:rPr>
          <w:b/>
          <w:u w:val="single"/>
        </w:rPr>
      </w:pPr>
      <w:r w:rsidRPr="00A0268F">
        <w:rPr>
          <w:b/>
          <w:u w:val="single"/>
        </w:rPr>
        <w:t>UCD Research Repository statistics for the School of Agriculture and Food Science</w:t>
      </w:r>
    </w:p>
    <w:p w14:paraId="23088124" w14:textId="77777777" w:rsidR="00643F7B" w:rsidRDefault="00643F7B" w:rsidP="00643F7B">
      <w:pPr>
        <w:rPr>
          <w:sz w:val="16"/>
          <w:szCs w:val="16"/>
          <w:u w:val="single"/>
        </w:rPr>
      </w:pPr>
      <w:r>
        <w:rPr>
          <w:noProof/>
          <w:sz w:val="16"/>
          <w:szCs w:val="16"/>
          <w:u w:val="single"/>
          <w:lang w:val="en-US"/>
        </w:rPr>
        <w:drawing>
          <wp:inline distT="0" distB="0" distL="0" distR="0" wp14:anchorId="184F1327" wp14:editId="2C9E872D">
            <wp:extent cx="4228851" cy="3308350"/>
            <wp:effectExtent l="0" t="0" r="0" b="0"/>
            <wp:docPr id="10" name="Picture 10" descr="Macintosh HD:Users:garretmcmahon:Desktop:Ag repo 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garretmcmahon:Desktop:Ag repo sta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3308545"/>
                    </a:xfrm>
                    <a:prstGeom prst="rect">
                      <a:avLst/>
                    </a:prstGeom>
                    <a:noFill/>
                    <a:ln>
                      <a:noFill/>
                    </a:ln>
                  </pic:spPr>
                </pic:pic>
              </a:graphicData>
            </a:graphic>
          </wp:inline>
        </w:drawing>
      </w:r>
    </w:p>
    <w:p w14:paraId="4BCB2D77" w14:textId="77777777" w:rsidR="00405E3C" w:rsidRDefault="00405E3C" w:rsidP="0081425C"/>
    <w:p w14:paraId="5E779553" w14:textId="456258A0" w:rsidR="0081425C" w:rsidRDefault="0081425C" w:rsidP="0081425C">
      <w:pPr>
        <w:pStyle w:val="Heading3"/>
      </w:pPr>
      <w:r>
        <w:t>Masters and PhD theses</w:t>
      </w:r>
    </w:p>
    <w:p w14:paraId="44FAAB2F" w14:textId="55F9171B" w:rsidR="0081425C" w:rsidRDefault="0029783E" w:rsidP="0081425C">
      <w:r>
        <w:t>[</w:t>
      </w:r>
      <w:r w:rsidR="0081425C">
        <w:t>The output of Masters and PhD theses (30-40 per year) is consistent with the number of research postgraduate students. Most PhD theses are now prepared as compilations of peer reviewed publications with a typical thesis involving the preparation of between 3 and 5 published academic papers. The adoption of this model ensures that generation of published outputs occurs in tandem with the thesis preparation thereby maximising the amount of published outputs from research theses.</w:t>
      </w:r>
      <w:r>
        <w:t>]</w:t>
      </w:r>
    </w:p>
    <w:p w14:paraId="381D0A47" w14:textId="5A6E1938" w:rsidR="0081425C" w:rsidRDefault="0081425C" w:rsidP="0081425C">
      <w:pPr>
        <w:pStyle w:val="Heading3"/>
      </w:pPr>
      <w:r>
        <w:t>Commercialisation of research</w:t>
      </w:r>
    </w:p>
    <w:p w14:paraId="4D202720" w14:textId="4FF84179" w:rsidR="0081425C" w:rsidRDefault="0029783E" w:rsidP="0081425C">
      <w:r>
        <w:t>[</w:t>
      </w:r>
      <w:r w:rsidR="0081425C">
        <w:t xml:space="preserve">Some 58 per cent of staff responding to the online QRQ indicated that their research had potential for commercial applications. Over 80 per cent of staff felt that support for commercialisation of research within the School was at least satisfactory. Over the last decade, the School’s performance in commercialisation has started to gather momentum. For example, at time of the previous Faculty </w:t>
      </w:r>
      <w:r w:rsidR="0081425C">
        <w:lastRenderedPageBreak/>
        <w:t>SAR in 2000 there was no evidence of commercialisation reported. Commercialisation can be demonstrated through a number of metrics:</w:t>
      </w:r>
    </w:p>
    <w:p w14:paraId="6589CE97" w14:textId="77777777" w:rsidR="0081425C" w:rsidRDefault="0081425C" w:rsidP="0081425C">
      <w:r>
        <w:t>•</w:t>
      </w:r>
      <w:r>
        <w:tab/>
        <w:t>Invention disclosures: SAFS researchers have registered 26 invention disclosures since 2004.</w:t>
      </w:r>
    </w:p>
    <w:p w14:paraId="72C75A22" w14:textId="77777777" w:rsidR="0081425C" w:rsidRDefault="0081425C" w:rsidP="0081425C">
      <w:r>
        <w:t>•</w:t>
      </w:r>
      <w:r>
        <w:tab/>
        <w:t>Patent applications: 15 patent applications have been filed by SAFS staff since 2006</w:t>
      </w:r>
    </w:p>
    <w:p w14:paraId="64D9BE0A" w14:textId="77777777" w:rsidR="0081425C" w:rsidRDefault="0081425C" w:rsidP="0081425C">
      <w:r>
        <w:t>•</w:t>
      </w:r>
      <w:r>
        <w:tab/>
        <w:t>Licensing agreements: 5 commercial licensing agreements registered since 2009</w:t>
      </w:r>
    </w:p>
    <w:p w14:paraId="5F497A70" w14:textId="392707F8" w:rsidR="0081425C" w:rsidRDefault="0081425C" w:rsidP="0081425C">
      <w:r>
        <w:t>•</w:t>
      </w:r>
      <w:r>
        <w:tab/>
        <w:t xml:space="preserve">Spin-out companies: 5 campus companies have been registered since 2003:  Belfield Technologies Ltd., </w:t>
      </w:r>
      <w:proofErr w:type="spellStart"/>
      <w:r>
        <w:t>Biosystems</w:t>
      </w:r>
      <w:proofErr w:type="spellEnd"/>
      <w:r>
        <w:t xml:space="preserve"> Engineering Ltd., Crop Research Ltd., </w:t>
      </w:r>
      <w:proofErr w:type="spellStart"/>
      <w:r>
        <w:t>Equilume</w:t>
      </w:r>
      <w:proofErr w:type="spellEnd"/>
      <w:r>
        <w:t xml:space="preserve"> Ltd. and </w:t>
      </w:r>
      <w:proofErr w:type="spellStart"/>
      <w:r>
        <w:t>Equinome</w:t>
      </w:r>
      <w:proofErr w:type="spellEnd"/>
      <w:r>
        <w:t xml:space="preserve"> Ltd.</w:t>
      </w:r>
      <w:r w:rsidR="0029783E">
        <w:t>]</w:t>
      </w:r>
    </w:p>
    <w:p w14:paraId="5F85F18E" w14:textId="77777777" w:rsidR="0081425C" w:rsidRPr="00F546B3" w:rsidRDefault="0081425C" w:rsidP="0081425C"/>
    <w:p w14:paraId="6F48B1B5" w14:textId="77777777" w:rsidR="00C26796" w:rsidRDefault="00C26796">
      <w:pPr>
        <w:spacing w:line="240" w:lineRule="auto"/>
        <w:jc w:val="left"/>
        <w:rPr>
          <w:rFonts w:asciiTheme="majorHAnsi" w:eastAsiaTheme="majorEastAsia" w:hAnsiTheme="majorHAnsi" w:cstheme="majorBidi"/>
          <w:b/>
          <w:bCs/>
          <w:color w:val="4F81BD" w:themeColor="accent1"/>
          <w:sz w:val="26"/>
          <w:szCs w:val="26"/>
        </w:rPr>
      </w:pPr>
      <w:r>
        <w:br w:type="page"/>
      </w:r>
    </w:p>
    <w:p w14:paraId="5FE5C45F" w14:textId="27652BA9" w:rsidR="00405E3C" w:rsidRDefault="00405E3C" w:rsidP="00CB0A7E">
      <w:pPr>
        <w:pStyle w:val="Heading2"/>
      </w:pPr>
      <w:bookmarkStart w:id="6" w:name="_Toc406148521"/>
      <w:r>
        <w:lastRenderedPageBreak/>
        <w:t>Outcomes</w:t>
      </w:r>
      <w:bookmarkEnd w:id="6"/>
    </w:p>
    <w:p w14:paraId="4BA824EC" w14:textId="68F0E913" w:rsidR="00870CF3" w:rsidRDefault="00870CF3" w:rsidP="00870CF3">
      <w:pPr>
        <w:pStyle w:val="Quote"/>
      </w:pPr>
      <w:r>
        <w:t>[</w:t>
      </w:r>
      <w:r w:rsidRPr="00870CF3">
        <w:t xml:space="preserve">Outcomes are the results or consequences of the research activities and outputs on academia, society or the economy: examples are </w:t>
      </w:r>
      <w:r w:rsidR="00682E89">
        <w:t xml:space="preserve">cited publications, </w:t>
      </w:r>
      <w:r w:rsidRPr="00870CF3">
        <w:t>trained postgraduate staff, licence income from pa</w:t>
      </w:r>
      <w:r>
        <w:t>tents, follow-on grant income]</w:t>
      </w:r>
    </w:p>
    <w:p w14:paraId="0C9D444F" w14:textId="77777777" w:rsidR="00870CF3" w:rsidRPr="00870CF3" w:rsidRDefault="00870CF3" w:rsidP="00870CF3"/>
    <w:p w14:paraId="2F09F728" w14:textId="77777777" w:rsidR="006B4B15" w:rsidRDefault="006B4B15" w:rsidP="006B4B15">
      <w:pPr>
        <w:pStyle w:val="Heading3"/>
      </w:pPr>
      <w:r>
        <w:t>Citation activities</w:t>
      </w:r>
    </w:p>
    <w:p w14:paraId="2C5B7CF8" w14:textId="77777777" w:rsidR="006B4B15" w:rsidRPr="005C2544" w:rsidRDefault="006B4B15" w:rsidP="005C2544">
      <w:pPr>
        <w:rPr>
          <w:b/>
          <w:u w:val="single"/>
        </w:rPr>
      </w:pPr>
      <w:r w:rsidRPr="005C2544">
        <w:rPr>
          <w:b/>
          <w:u w:val="single"/>
        </w:rPr>
        <w:t>Example</w:t>
      </w:r>
    </w:p>
    <w:p w14:paraId="4CD5FBDA" w14:textId="77777777" w:rsidR="006B4B15" w:rsidRDefault="006B4B15" w:rsidP="006B4B15">
      <w:r>
        <w:rPr>
          <w:noProof/>
          <w:lang w:val="en-US"/>
        </w:rPr>
        <w:drawing>
          <wp:inline distT="0" distB="0" distL="0" distR="0" wp14:anchorId="6BA02E6A" wp14:editId="7B217D0F">
            <wp:extent cx="5264150" cy="43624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4150" cy="4362450"/>
                    </a:xfrm>
                    <a:prstGeom prst="rect">
                      <a:avLst/>
                    </a:prstGeom>
                    <a:noFill/>
                    <a:ln>
                      <a:noFill/>
                    </a:ln>
                  </pic:spPr>
                </pic:pic>
              </a:graphicData>
            </a:graphic>
          </wp:inline>
        </w:drawing>
      </w:r>
    </w:p>
    <w:p w14:paraId="482BB828" w14:textId="77777777" w:rsidR="006B4B15" w:rsidRDefault="006B4B15" w:rsidP="006B4B15"/>
    <w:p w14:paraId="5044A7D4" w14:textId="77777777" w:rsidR="006B4B15" w:rsidRDefault="006B4B15" w:rsidP="006B4B15">
      <w:pPr>
        <w:pStyle w:val="Heading3"/>
      </w:pPr>
      <w:r>
        <w:t>Comparators</w:t>
      </w:r>
    </w:p>
    <w:p w14:paraId="74E74CEC" w14:textId="77777777" w:rsidR="006B4B15" w:rsidRPr="00DE30DA" w:rsidRDefault="006B4B15" w:rsidP="00DE30DA">
      <w:pPr>
        <w:rPr>
          <w:b/>
          <w:u w:val="single"/>
        </w:rPr>
      </w:pPr>
      <w:r w:rsidRPr="00DE30DA">
        <w:rPr>
          <w:b/>
          <w:u w:val="single"/>
        </w:rPr>
        <w:t>Example</w:t>
      </w:r>
    </w:p>
    <w:p w14:paraId="687F02ED" w14:textId="77777777" w:rsidR="006B4B15" w:rsidRDefault="006B4B15" w:rsidP="006B4B15">
      <w:r>
        <w:rPr>
          <w:b/>
          <w:noProof/>
          <w:sz w:val="16"/>
          <w:szCs w:val="16"/>
          <w:u w:val="single"/>
          <w:lang w:val="en-US"/>
        </w:rPr>
        <w:lastRenderedPageBreak/>
        <w:drawing>
          <wp:inline distT="0" distB="0" distL="0" distR="0" wp14:anchorId="4EC79F82" wp14:editId="5B3F3031">
            <wp:extent cx="5257800" cy="284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2844800"/>
                    </a:xfrm>
                    <a:prstGeom prst="rect">
                      <a:avLst/>
                    </a:prstGeom>
                    <a:noFill/>
                    <a:ln>
                      <a:noFill/>
                    </a:ln>
                  </pic:spPr>
                </pic:pic>
              </a:graphicData>
            </a:graphic>
          </wp:inline>
        </w:drawing>
      </w:r>
    </w:p>
    <w:p w14:paraId="0CAB555E" w14:textId="77777777" w:rsidR="00405E3C" w:rsidRDefault="00405E3C" w:rsidP="00405E3C"/>
    <w:p w14:paraId="44057204" w14:textId="77777777" w:rsidR="008E7222" w:rsidRDefault="008E7222" w:rsidP="00405E3C"/>
    <w:p w14:paraId="1FF3E7A2" w14:textId="77777777" w:rsidR="008E7222" w:rsidRDefault="008E7222" w:rsidP="00405E3C"/>
    <w:p w14:paraId="48F57906" w14:textId="6B0A0612" w:rsidR="00F546B3" w:rsidRDefault="00F46153" w:rsidP="00CB0A7E">
      <w:pPr>
        <w:pStyle w:val="Heading2"/>
      </w:pPr>
      <w:bookmarkStart w:id="7" w:name="_Toc406148522"/>
      <w:r>
        <w:t>Impact</w:t>
      </w:r>
      <w:r w:rsidR="008E7222">
        <w:t>s</w:t>
      </w:r>
      <w:bookmarkEnd w:id="7"/>
    </w:p>
    <w:p w14:paraId="41BA6238" w14:textId="5C7B7920" w:rsidR="009E7AC1" w:rsidRDefault="009E7AC1" w:rsidP="009E7AC1">
      <w:pPr>
        <w:pStyle w:val="Quote"/>
      </w:pPr>
      <w:r>
        <w:t>[</w:t>
      </w:r>
      <w:r w:rsidR="009F40A0">
        <w:t>This section highlights some of the major impacts that research in the school has brought about</w:t>
      </w:r>
      <w:r w:rsidR="00371304">
        <w:t>, additional case studies can be found in the appendices</w:t>
      </w:r>
      <w:r w:rsidR="009F40A0">
        <w:t xml:space="preserve">. </w:t>
      </w:r>
      <w:r w:rsidR="00DE30DA" w:rsidRPr="00DE30DA">
        <w:t xml:space="preserve">Impact is the contribution of the research on </w:t>
      </w:r>
      <w:r w:rsidR="00DE30DA">
        <w:t xml:space="preserve">academia, </w:t>
      </w:r>
      <w:r w:rsidR="00DE30DA" w:rsidRPr="00DE30DA">
        <w:t>the economy and society including business, health, environment, social cohesion etc.  Examples are wealth creation (spin-out company capitalisation, number of employees); environmental benefit (river now 10% cleaner than before); healthcare (10,000 lives saved per year because of the drug developed by the research); social cohesion (policy developed in the research provides improved social networking among pensioners)</w:t>
      </w:r>
      <w:r w:rsidRPr="00230075">
        <w:t>.</w:t>
      </w:r>
      <w:r>
        <w:t>]</w:t>
      </w:r>
    </w:p>
    <w:p w14:paraId="2656DD48" w14:textId="77777777" w:rsidR="009E7AC1" w:rsidRPr="00D36290" w:rsidRDefault="009E7AC1" w:rsidP="009E7AC1">
      <w:pPr>
        <w:rPr>
          <w:sz w:val="16"/>
          <w:szCs w:val="16"/>
        </w:rPr>
      </w:pPr>
    </w:p>
    <w:p w14:paraId="6D73CBF3" w14:textId="77777777" w:rsidR="009E7AC1" w:rsidRDefault="009E7AC1" w:rsidP="00BE11CB">
      <w:pPr>
        <w:rPr>
          <w:b/>
        </w:rPr>
      </w:pPr>
      <w:r w:rsidRPr="00BE11CB">
        <w:rPr>
          <w:b/>
        </w:rPr>
        <w:t>Examples</w:t>
      </w:r>
    </w:p>
    <w:p w14:paraId="09E648EC" w14:textId="3065EEC4" w:rsidR="001677D9" w:rsidRPr="001677D9" w:rsidRDefault="001677D9" w:rsidP="00BE11CB">
      <w:pPr>
        <w:rPr>
          <w:b/>
          <w:u w:val="single"/>
        </w:rPr>
      </w:pPr>
      <w:r>
        <w:rPr>
          <w:b/>
          <w:u w:val="single"/>
        </w:rPr>
        <w:t>[</w:t>
      </w:r>
      <w:r w:rsidRPr="001677D9">
        <w:rPr>
          <w:b/>
          <w:u w:val="single"/>
        </w:rPr>
        <w:t>University of Glasgow, School of Engineering</w:t>
      </w:r>
      <w:r>
        <w:rPr>
          <w:rStyle w:val="FootnoteReference"/>
          <w:b/>
          <w:u w:val="single"/>
        </w:rPr>
        <w:footnoteReference w:id="13"/>
      </w:r>
    </w:p>
    <w:p w14:paraId="71C61731" w14:textId="77777777" w:rsidR="001677D9" w:rsidRDefault="001677D9" w:rsidP="001677D9">
      <w:r>
        <w:t>The School has created robust pathways that utilise our facilities and capitalise on mechanisms for knowledge transfer to build partnerships with industry and to achieve impact from our research.</w:t>
      </w:r>
    </w:p>
    <w:p w14:paraId="5774AFC8" w14:textId="77777777" w:rsidR="001677D9" w:rsidRDefault="001677D9" w:rsidP="001677D9"/>
    <w:p w14:paraId="32886499" w14:textId="77777777" w:rsidR="001677D9" w:rsidRDefault="001677D9" w:rsidP="001677D9">
      <w:r>
        <w:t>Key strategic relationships have led to commercialisation and industrially funded research, with impact that is manifest in multiple formats including licensing of Intellectual Property, formation of spin-out companies, direct co-development work with industry partners and through consultancy.</w:t>
      </w:r>
    </w:p>
    <w:p w14:paraId="35880C5D" w14:textId="77777777" w:rsidR="001677D9" w:rsidRDefault="001677D9" w:rsidP="001677D9"/>
    <w:p w14:paraId="3F4F09E7" w14:textId="77777777" w:rsidR="001677D9" w:rsidRDefault="001677D9" w:rsidP="001677D9">
      <w:r>
        <w:lastRenderedPageBreak/>
        <w:t>The School has worked with hundreds of industry partners over the period on a broad range of projects. In addition, we are a key partner for Government agencies and health organisations and participate in public engagement activities.</w:t>
      </w:r>
    </w:p>
    <w:p w14:paraId="179E1FCC" w14:textId="77777777" w:rsidR="001677D9" w:rsidRDefault="001677D9" w:rsidP="001677D9"/>
    <w:p w14:paraId="44EC4CDA" w14:textId="77777777" w:rsidR="001677D9" w:rsidRPr="001677D9" w:rsidRDefault="001677D9" w:rsidP="001677D9">
      <w:pPr>
        <w:rPr>
          <w:i/>
        </w:rPr>
      </w:pPr>
      <w:r w:rsidRPr="001677D9">
        <w:rPr>
          <w:i/>
        </w:rPr>
        <w:t>New gyroplane design standards improve flight safety</w:t>
      </w:r>
    </w:p>
    <w:p w14:paraId="384D2BFA" w14:textId="77777777" w:rsidR="001677D9" w:rsidRDefault="001677D9" w:rsidP="001677D9">
      <w:r>
        <w:t>As a direct result of our research, there have been no deaths in a gyroplane accident in the UK since 2009. Previously, gyroplanes (also known as autogyros) had a questionable safety record</w:t>
      </w:r>
    </w:p>
    <w:p w14:paraId="039CD510" w14:textId="70AE0803" w:rsidR="001677D9" w:rsidRDefault="001677D9" w:rsidP="001677D9">
      <w:r>
        <w:t>...</w:t>
      </w:r>
    </w:p>
    <w:p w14:paraId="396EA661" w14:textId="77777777" w:rsidR="001677D9" w:rsidRDefault="001677D9" w:rsidP="001677D9"/>
    <w:p w14:paraId="64F1B9EB" w14:textId="77777777" w:rsidR="001677D9" w:rsidRPr="00576A33" w:rsidRDefault="001677D9" w:rsidP="001677D9">
      <w:pPr>
        <w:rPr>
          <w:i/>
        </w:rPr>
      </w:pPr>
      <w:r w:rsidRPr="00576A33">
        <w:rPr>
          <w:i/>
        </w:rPr>
        <w:t>Gene Sequencing on Silicon: the Ion Torrent Personal Genome Machine</w:t>
      </w:r>
    </w:p>
    <w:p w14:paraId="5876024E" w14:textId="17DF854A" w:rsidR="009E7AC1" w:rsidRDefault="001677D9" w:rsidP="001677D9">
      <w:r>
        <w:t>The development of microelectronic sensor arrays for biological applications, pioneered at the University of Glasgow, is central to a unique gene sequencing s</w:t>
      </w:r>
      <w:r w:rsidR="0005200E">
        <w:t>ystem developed by Ion Torrent.</w:t>
      </w:r>
      <w:r>
        <w:t>...</w:t>
      </w:r>
    </w:p>
    <w:p w14:paraId="7589F7D4" w14:textId="77777777" w:rsidR="00F546B3" w:rsidRDefault="00F546B3" w:rsidP="00BE11CB"/>
    <w:p w14:paraId="10056CCF" w14:textId="77777777" w:rsidR="00824415" w:rsidRPr="00824415" w:rsidRDefault="00824415" w:rsidP="00824415">
      <w:pPr>
        <w:rPr>
          <w:i/>
        </w:rPr>
      </w:pPr>
      <w:r w:rsidRPr="00824415">
        <w:rPr>
          <w:i/>
        </w:rPr>
        <w:t>Novel laser products open up new markets for spin-out company Intense</w:t>
      </w:r>
    </w:p>
    <w:p w14:paraId="20002667" w14:textId="4BEB7D64" w:rsidR="00824415" w:rsidRDefault="00824415" w:rsidP="00824415">
      <w:r>
        <w:t>High-power lasers developed at the University of Glasgow now lie at the heart of state-of-the-art technologies in the commercial printing, medical and defence markets....]</w:t>
      </w:r>
    </w:p>
    <w:p w14:paraId="7BEF6DDD" w14:textId="77777777" w:rsidR="00824415" w:rsidRDefault="00824415" w:rsidP="00824415"/>
    <w:p w14:paraId="01111621" w14:textId="77777777" w:rsidR="00824415" w:rsidRDefault="00824415" w:rsidP="00BE11CB"/>
    <w:p w14:paraId="2AB3A3E3" w14:textId="31B652EB" w:rsidR="009307A3" w:rsidRDefault="00AF215A" w:rsidP="00AF215A">
      <w:pPr>
        <w:pStyle w:val="Heading2"/>
      </w:pPr>
      <w:bookmarkStart w:id="8" w:name="_Toc406148523"/>
      <w:r>
        <w:t>Conclusions and Recommendations</w:t>
      </w:r>
      <w:bookmarkEnd w:id="8"/>
    </w:p>
    <w:p w14:paraId="27B232D6" w14:textId="6F80B19C" w:rsidR="004B5C1A" w:rsidRDefault="004B5C1A" w:rsidP="004B5C1A">
      <w:pPr>
        <w:pStyle w:val="Quote"/>
      </w:pPr>
      <w:r>
        <w:t>[This section contains an overall assessment of research performance, challenges in delivering the research mission, high level suggestions for the improvement of quality and performance</w:t>
      </w:r>
      <w:r w:rsidR="00C8625E">
        <w:t xml:space="preserve"> for consideration by the quality review panel</w:t>
      </w:r>
      <w:r>
        <w:t>.]</w:t>
      </w:r>
    </w:p>
    <w:p w14:paraId="7A550FA9" w14:textId="77777777" w:rsidR="004B5C1A" w:rsidRPr="004B5C1A" w:rsidRDefault="004B5C1A" w:rsidP="004B5C1A"/>
    <w:sectPr w:rsidR="004B5C1A" w:rsidRPr="004B5C1A" w:rsidSect="005346B1">
      <w:footerReference w:type="default" r:id="rId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AB6E1" w14:textId="77777777" w:rsidR="00714809" w:rsidRDefault="00714809" w:rsidP="00B63356">
      <w:r>
        <w:separator/>
      </w:r>
    </w:p>
  </w:endnote>
  <w:endnote w:type="continuationSeparator" w:id="0">
    <w:p w14:paraId="147EF1DA" w14:textId="77777777" w:rsidR="00714809" w:rsidRDefault="00714809" w:rsidP="00B6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481188"/>
      <w:docPartObj>
        <w:docPartGallery w:val="Page Numbers (Bottom of Page)"/>
        <w:docPartUnique/>
      </w:docPartObj>
    </w:sdtPr>
    <w:sdtEndPr/>
    <w:sdtContent>
      <w:sdt>
        <w:sdtPr>
          <w:id w:val="-1669238322"/>
          <w:docPartObj>
            <w:docPartGallery w:val="Page Numbers (Top of Page)"/>
            <w:docPartUnique/>
          </w:docPartObj>
        </w:sdtPr>
        <w:sdtEndPr/>
        <w:sdtContent>
          <w:p w14:paraId="20DFCA8C" w14:textId="37C47997" w:rsidR="00FC609A" w:rsidRDefault="00FC609A">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105B45">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105B45">
              <w:rPr>
                <w:b/>
                <w:bCs/>
                <w:noProof/>
              </w:rPr>
              <w:t>17</w:t>
            </w:r>
            <w:r>
              <w:rPr>
                <w:b/>
                <w:bCs/>
                <w:sz w:val="24"/>
              </w:rPr>
              <w:fldChar w:fldCharType="end"/>
            </w:r>
          </w:p>
        </w:sdtContent>
      </w:sdt>
    </w:sdtContent>
  </w:sdt>
  <w:p w14:paraId="2DD2075E" w14:textId="77777777" w:rsidR="00FC609A" w:rsidRDefault="00FC6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7D39A" w14:textId="77777777" w:rsidR="00714809" w:rsidRDefault="00714809" w:rsidP="00B63356">
      <w:r>
        <w:separator/>
      </w:r>
    </w:p>
  </w:footnote>
  <w:footnote w:type="continuationSeparator" w:id="0">
    <w:p w14:paraId="6502AD72" w14:textId="77777777" w:rsidR="00714809" w:rsidRDefault="00714809" w:rsidP="00B63356">
      <w:r>
        <w:continuationSeparator/>
      </w:r>
    </w:p>
  </w:footnote>
  <w:footnote w:id="1">
    <w:p w14:paraId="26F6F290" w14:textId="77777777" w:rsidR="00FC609A" w:rsidRPr="006A5897" w:rsidRDefault="00FC609A" w:rsidP="00124E51">
      <w:pPr>
        <w:pStyle w:val="FootnoteText"/>
        <w:rPr>
          <w:lang w:val="en-US"/>
        </w:rPr>
      </w:pPr>
      <w:r>
        <w:rPr>
          <w:rStyle w:val="FootnoteReference"/>
        </w:rPr>
        <w:footnoteRef/>
      </w:r>
      <w:r>
        <w:t xml:space="preserve"> </w:t>
      </w:r>
      <w:r w:rsidRPr="006A5897">
        <w:rPr>
          <w:sz w:val="16"/>
          <w:szCs w:val="16"/>
        </w:rPr>
        <w:t>Dep</w:t>
      </w:r>
      <w:r>
        <w:rPr>
          <w:sz w:val="16"/>
          <w:szCs w:val="16"/>
        </w:rPr>
        <w:t xml:space="preserve">artment of Computer Science, </w:t>
      </w:r>
      <w:r w:rsidRPr="006A5897">
        <w:rPr>
          <w:sz w:val="16"/>
          <w:szCs w:val="16"/>
        </w:rPr>
        <w:t>University of Texas at Austin</w:t>
      </w:r>
      <w:r>
        <w:rPr>
          <w:sz w:val="16"/>
          <w:szCs w:val="16"/>
        </w:rPr>
        <w:t xml:space="preserve"> </w:t>
      </w:r>
      <w:hyperlink r:id="rId1" w:history="1">
        <w:r w:rsidRPr="005A0FDB">
          <w:rPr>
            <w:rStyle w:val="Hyperlink"/>
            <w:sz w:val="16"/>
            <w:szCs w:val="16"/>
          </w:rPr>
          <w:t>https://www.cs.utexas.edu/about-us/mission-statement</w:t>
        </w:r>
      </w:hyperlink>
      <w:r>
        <w:rPr>
          <w:sz w:val="16"/>
          <w:szCs w:val="16"/>
        </w:rPr>
        <w:t xml:space="preserve"> [retrieved 18 August, 2014] </w:t>
      </w:r>
    </w:p>
  </w:footnote>
  <w:footnote w:id="2">
    <w:p w14:paraId="6AC45560" w14:textId="77777777" w:rsidR="00FC609A" w:rsidRPr="002E7799" w:rsidRDefault="00FC609A" w:rsidP="00124E51">
      <w:pPr>
        <w:pStyle w:val="FootnoteText"/>
        <w:rPr>
          <w:sz w:val="16"/>
          <w:szCs w:val="16"/>
          <w:lang w:val="en-US"/>
        </w:rPr>
      </w:pPr>
      <w:r>
        <w:rPr>
          <w:rStyle w:val="FootnoteReference"/>
        </w:rPr>
        <w:footnoteRef/>
      </w:r>
      <w:r>
        <w:t xml:space="preserve"> </w:t>
      </w:r>
      <w:r>
        <w:rPr>
          <w:sz w:val="16"/>
          <w:szCs w:val="16"/>
          <w:lang w:val="en-US"/>
        </w:rPr>
        <w:t xml:space="preserve">School of Business and Economics, Loughborough University </w:t>
      </w:r>
      <w:hyperlink r:id="rId2" w:history="1">
        <w:r w:rsidRPr="005A0FDB">
          <w:rPr>
            <w:rStyle w:val="Hyperlink"/>
            <w:sz w:val="16"/>
            <w:szCs w:val="16"/>
            <w:lang w:val="en-US"/>
          </w:rPr>
          <w:t>http://www.lboro.ac.uk/departments/sbe/about/mission/</w:t>
        </w:r>
      </w:hyperlink>
      <w:r>
        <w:rPr>
          <w:sz w:val="16"/>
          <w:szCs w:val="16"/>
          <w:lang w:val="en-US"/>
        </w:rPr>
        <w:t xml:space="preserve"> [retrieved 18 August, 2014]</w:t>
      </w:r>
    </w:p>
  </w:footnote>
  <w:footnote w:id="3">
    <w:p w14:paraId="090C46A1" w14:textId="77777777" w:rsidR="00FC609A" w:rsidRPr="0038646A" w:rsidRDefault="00FC609A" w:rsidP="00124E51">
      <w:pPr>
        <w:pStyle w:val="FootnoteText"/>
        <w:rPr>
          <w:sz w:val="16"/>
          <w:szCs w:val="16"/>
          <w:lang w:val="en-US"/>
        </w:rPr>
      </w:pPr>
      <w:r>
        <w:rPr>
          <w:rStyle w:val="FootnoteReference"/>
        </w:rPr>
        <w:footnoteRef/>
      </w:r>
      <w:r>
        <w:t xml:space="preserve"> </w:t>
      </w:r>
      <w:r>
        <w:rPr>
          <w:sz w:val="16"/>
          <w:szCs w:val="16"/>
        </w:rPr>
        <w:t xml:space="preserve">UCD School of Agriculture and Food Science, Periodic Quality Review, </w:t>
      </w:r>
      <w:proofErr w:type="spellStart"/>
      <w:r>
        <w:rPr>
          <w:sz w:val="16"/>
          <w:szCs w:val="16"/>
        </w:rPr>
        <w:t>Self Assessment</w:t>
      </w:r>
      <w:proofErr w:type="spellEnd"/>
      <w:r>
        <w:rPr>
          <w:sz w:val="16"/>
          <w:szCs w:val="16"/>
        </w:rPr>
        <w:t xml:space="preserve"> Report (October 2013), p.30</w:t>
      </w:r>
    </w:p>
  </w:footnote>
  <w:footnote w:id="4">
    <w:p w14:paraId="36FE409E" w14:textId="77777777" w:rsidR="00FC609A" w:rsidRPr="00693876" w:rsidRDefault="00FC609A" w:rsidP="00124E51">
      <w:pPr>
        <w:pStyle w:val="FootnoteText"/>
        <w:rPr>
          <w:lang w:val="en-US"/>
        </w:rPr>
      </w:pPr>
      <w:r>
        <w:rPr>
          <w:rStyle w:val="FootnoteReference"/>
        </w:rPr>
        <w:footnoteRef/>
      </w:r>
      <w:r>
        <w:t xml:space="preserve"> </w:t>
      </w:r>
      <w:r>
        <w:rPr>
          <w:sz w:val="16"/>
          <w:szCs w:val="16"/>
        </w:rPr>
        <w:t>School of English, Drama and Film, Quality Assurance Review 2013-14, Self-Assessment Report, p. 76-77</w:t>
      </w:r>
    </w:p>
  </w:footnote>
  <w:footnote w:id="5">
    <w:p w14:paraId="5301B4BB" w14:textId="77777777" w:rsidR="00FC609A" w:rsidRPr="00D713FD" w:rsidRDefault="00FC609A" w:rsidP="00124E51">
      <w:pPr>
        <w:pStyle w:val="FootnoteText"/>
        <w:rPr>
          <w:lang w:val="en-US"/>
        </w:rPr>
      </w:pPr>
      <w:r>
        <w:rPr>
          <w:rStyle w:val="FootnoteReference"/>
        </w:rPr>
        <w:footnoteRef/>
      </w:r>
      <w:r>
        <w:t xml:space="preserve"> </w:t>
      </w:r>
      <w:r>
        <w:rPr>
          <w:sz w:val="16"/>
          <w:szCs w:val="16"/>
        </w:rPr>
        <w:t xml:space="preserve">UCD School of Agriculture and Food Science, Periodic Quality Review, </w:t>
      </w:r>
      <w:proofErr w:type="spellStart"/>
      <w:r>
        <w:rPr>
          <w:sz w:val="16"/>
          <w:szCs w:val="16"/>
        </w:rPr>
        <w:t>Self Assessment</w:t>
      </w:r>
      <w:proofErr w:type="spellEnd"/>
      <w:r>
        <w:rPr>
          <w:sz w:val="16"/>
          <w:szCs w:val="16"/>
        </w:rPr>
        <w:t xml:space="preserve"> Report (October 2013), p.16, pp 30-31 </w:t>
      </w:r>
    </w:p>
  </w:footnote>
  <w:footnote w:id="6">
    <w:p w14:paraId="037F40C8" w14:textId="77777777" w:rsidR="00FC609A" w:rsidRPr="00693876" w:rsidRDefault="00FC609A" w:rsidP="00124E51">
      <w:pPr>
        <w:pStyle w:val="FootnoteText"/>
        <w:rPr>
          <w:lang w:val="en-US"/>
        </w:rPr>
      </w:pPr>
      <w:r>
        <w:rPr>
          <w:rStyle w:val="FootnoteReference"/>
        </w:rPr>
        <w:footnoteRef/>
      </w:r>
      <w:r>
        <w:t xml:space="preserve"> </w:t>
      </w:r>
      <w:r>
        <w:rPr>
          <w:sz w:val="16"/>
          <w:szCs w:val="16"/>
        </w:rPr>
        <w:t xml:space="preserve">UCD School of Agriculture and Food Science, Periodic Quality Review, </w:t>
      </w:r>
      <w:proofErr w:type="spellStart"/>
      <w:r>
        <w:rPr>
          <w:sz w:val="16"/>
          <w:szCs w:val="16"/>
        </w:rPr>
        <w:t>Self Assessment</w:t>
      </w:r>
      <w:proofErr w:type="spellEnd"/>
      <w:r>
        <w:rPr>
          <w:sz w:val="16"/>
          <w:szCs w:val="16"/>
        </w:rPr>
        <w:t xml:space="preserve"> Report (October 2013), p.16, pp 31</w:t>
      </w:r>
    </w:p>
  </w:footnote>
  <w:footnote w:id="7">
    <w:p w14:paraId="43E4D9C6" w14:textId="77777777" w:rsidR="00FC609A" w:rsidRPr="0038646A" w:rsidRDefault="00FC609A" w:rsidP="00124E51">
      <w:pPr>
        <w:pStyle w:val="FootnoteText"/>
        <w:rPr>
          <w:lang w:val="en-US"/>
        </w:rPr>
      </w:pPr>
      <w:r>
        <w:rPr>
          <w:rStyle w:val="FootnoteReference"/>
        </w:rPr>
        <w:footnoteRef/>
      </w:r>
      <w:r>
        <w:t xml:space="preserve"> </w:t>
      </w:r>
      <w:r>
        <w:rPr>
          <w:sz w:val="16"/>
          <w:szCs w:val="16"/>
        </w:rPr>
        <w:t xml:space="preserve">UCD School of Agriculture and Food Science, Periodic Quality Review, </w:t>
      </w:r>
      <w:proofErr w:type="spellStart"/>
      <w:r>
        <w:rPr>
          <w:sz w:val="16"/>
          <w:szCs w:val="16"/>
        </w:rPr>
        <w:t>Self Assessment</w:t>
      </w:r>
      <w:proofErr w:type="spellEnd"/>
      <w:r>
        <w:rPr>
          <w:sz w:val="16"/>
          <w:szCs w:val="16"/>
        </w:rPr>
        <w:t xml:space="preserve"> Report (October 2013), p.30</w:t>
      </w:r>
    </w:p>
  </w:footnote>
  <w:footnote w:id="8">
    <w:p w14:paraId="3D8365B5" w14:textId="77777777" w:rsidR="00FC609A" w:rsidRPr="007A5485" w:rsidRDefault="00FC609A" w:rsidP="00124E51">
      <w:pPr>
        <w:pStyle w:val="FootnoteText"/>
        <w:rPr>
          <w:sz w:val="16"/>
          <w:szCs w:val="16"/>
          <w:lang w:val="en-US"/>
        </w:rPr>
      </w:pPr>
      <w:r>
        <w:rPr>
          <w:rStyle w:val="FootnoteReference"/>
        </w:rPr>
        <w:footnoteRef/>
      </w:r>
      <w:r>
        <w:t xml:space="preserve"> </w:t>
      </w:r>
      <w:r>
        <w:rPr>
          <w:sz w:val="16"/>
          <w:szCs w:val="16"/>
        </w:rPr>
        <w:t xml:space="preserve">University of Edinburgh, School of History, Classics and Archaeology [retrieved 15/08/14] </w:t>
      </w:r>
      <w:hyperlink r:id="rId3" w:history="1">
        <w:r w:rsidRPr="00457C1B">
          <w:rPr>
            <w:rStyle w:val="Hyperlink"/>
            <w:sz w:val="16"/>
            <w:szCs w:val="16"/>
          </w:rPr>
          <w:t>http://www.ed.ac.uk/schools-departments/history-classics-archaeology/about-us/about-school</w:t>
        </w:r>
      </w:hyperlink>
      <w:r>
        <w:rPr>
          <w:sz w:val="16"/>
          <w:szCs w:val="16"/>
        </w:rPr>
        <w:t xml:space="preserve"> </w:t>
      </w:r>
    </w:p>
  </w:footnote>
  <w:footnote w:id="9">
    <w:p w14:paraId="74E1B65B" w14:textId="77777777" w:rsidR="00FC609A" w:rsidRPr="004871E0" w:rsidRDefault="00FC609A" w:rsidP="00124E51">
      <w:pPr>
        <w:pStyle w:val="FootnoteText"/>
        <w:rPr>
          <w:sz w:val="16"/>
          <w:szCs w:val="16"/>
          <w:lang w:val="en-US"/>
        </w:rPr>
      </w:pPr>
      <w:r>
        <w:rPr>
          <w:rStyle w:val="FootnoteReference"/>
        </w:rPr>
        <w:footnoteRef/>
      </w:r>
      <w:r>
        <w:t xml:space="preserve"> </w:t>
      </w:r>
      <w:r>
        <w:rPr>
          <w:sz w:val="16"/>
          <w:szCs w:val="16"/>
          <w:lang w:val="en-US"/>
        </w:rPr>
        <w:t xml:space="preserve">University of Bristol, </w:t>
      </w:r>
      <w:r w:rsidRPr="004871E0">
        <w:rPr>
          <w:sz w:val="16"/>
          <w:szCs w:val="16"/>
          <w:lang w:val="en-US"/>
        </w:rPr>
        <w:t>MRC Integrative Epidemiology Unit</w:t>
      </w:r>
      <w:r>
        <w:rPr>
          <w:sz w:val="16"/>
          <w:szCs w:val="16"/>
          <w:lang w:val="en-US"/>
        </w:rPr>
        <w:t xml:space="preserve"> [retrieved 15/08/14] </w:t>
      </w:r>
      <w:hyperlink r:id="rId4" w:history="1">
        <w:r w:rsidRPr="00457C1B">
          <w:rPr>
            <w:rStyle w:val="Hyperlink"/>
            <w:sz w:val="16"/>
            <w:szCs w:val="16"/>
            <w:lang w:val="en-US"/>
          </w:rPr>
          <w:t>http://www.bristol.ac.uk/integrative-epidemiology/research/infrastructure/</w:t>
        </w:r>
      </w:hyperlink>
      <w:r>
        <w:rPr>
          <w:sz w:val="16"/>
          <w:szCs w:val="16"/>
          <w:lang w:val="en-US"/>
        </w:rPr>
        <w:t xml:space="preserve"> </w:t>
      </w:r>
    </w:p>
  </w:footnote>
  <w:footnote w:id="10">
    <w:p w14:paraId="121DA697" w14:textId="77777777" w:rsidR="00FC609A" w:rsidRPr="000B50DF" w:rsidRDefault="00FC609A" w:rsidP="00124E51">
      <w:pPr>
        <w:pStyle w:val="FootnoteText"/>
        <w:rPr>
          <w:sz w:val="16"/>
          <w:szCs w:val="16"/>
          <w:lang w:val="en-US"/>
        </w:rPr>
      </w:pPr>
      <w:r>
        <w:rPr>
          <w:rStyle w:val="FootnoteReference"/>
        </w:rPr>
        <w:footnoteRef/>
      </w:r>
      <w:r>
        <w:t xml:space="preserve"> </w:t>
      </w:r>
      <w:r>
        <w:rPr>
          <w:sz w:val="16"/>
          <w:szCs w:val="16"/>
          <w:lang w:val="en-US"/>
        </w:rPr>
        <w:t xml:space="preserve">University of Manchester, School of Arts, Languages and Culture [retrieved 15/08/14] </w:t>
      </w:r>
      <w:hyperlink r:id="rId5" w:history="1">
        <w:r w:rsidRPr="00457C1B">
          <w:rPr>
            <w:rStyle w:val="Hyperlink"/>
            <w:sz w:val="16"/>
            <w:szCs w:val="16"/>
            <w:lang w:val="en-US"/>
          </w:rPr>
          <w:t>http://www.alc.manchester.ac.uk/abouttheschool/our-background/</w:t>
        </w:r>
      </w:hyperlink>
      <w:r>
        <w:rPr>
          <w:sz w:val="16"/>
          <w:szCs w:val="16"/>
          <w:lang w:val="en-US"/>
        </w:rPr>
        <w:t xml:space="preserve"> </w:t>
      </w:r>
    </w:p>
  </w:footnote>
  <w:footnote w:id="11">
    <w:p w14:paraId="0313045B" w14:textId="77777777" w:rsidR="00FC609A" w:rsidRPr="00D713FD" w:rsidRDefault="00FC609A" w:rsidP="006E3435">
      <w:pPr>
        <w:pStyle w:val="FootnoteText"/>
        <w:rPr>
          <w:lang w:val="en-US"/>
        </w:rPr>
      </w:pPr>
      <w:r>
        <w:rPr>
          <w:rStyle w:val="FootnoteReference"/>
        </w:rPr>
        <w:footnoteRef/>
      </w:r>
      <w:r>
        <w:t xml:space="preserve"> </w:t>
      </w:r>
      <w:r>
        <w:rPr>
          <w:sz w:val="16"/>
          <w:szCs w:val="16"/>
        </w:rPr>
        <w:t xml:space="preserve">UCD School of Agriculture and Food Science, Periodic Quality Review, </w:t>
      </w:r>
      <w:proofErr w:type="spellStart"/>
      <w:r>
        <w:rPr>
          <w:sz w:val="16"/>
          <w:szCs w:val="16"/>
        </w:rPr>
        <w:t>Self Assessment</w:t>
      </w:r>
      <w:proofErr w:type="spellEnd"/>
      <w:r>
        <w:rPr>
          <w:sz w:val="16"/>
          <w:szCs w:val="16"/>
        </w:rPr>
        <w:t xml:space="preserve"> Report (October 2013), p. 6. </w:t>
      </w:r>
    </w:p>
    <w:p w14:paraId="0B9ABAF4" w14:textId="77777777" w:rsidR="00FC609A" w:rsidRPr="006E5B3D" w:rsidRDefault="00FC609A" w:rsidP="006E3435">
      <w:pPr>
        <w:pStyle w:val="FootnoteText"/>
        <w:rPr>
          <w:lang w:val="en-US"/>
        </w:rPr>
      </w:pPr>
    </w:p>
  </w:footnote>
  <w:footnote w:id="12">
    <w:p w14:paraId="66719867" w14:textId="77777777" w:rsidR="00FC609A" w:rsidRPr="006E5B3D" w:rsidRDefault="00FC609A" w:rsidP="00643F7B">
      <w:pPr>
        <w:pStyle w:val="FootnoteText"/>
        <w:rPr>
          <w:lang w:val="en-US"/>
        </w:rPr>
      </w:pPr>
      <w:r>
        <w:rPr>
          <w:rStyle w:val="FootnoteReference"/>
        </w:rPr>
        <w:footnoteRef/>
      </w:r>
      <w:r>
        <w:t xml:space="preserve"> </w:t>
      </w:r>
      <w:r>
        <w:rPr>
          <w:sz w:val="16"/>
          <w:szCs w:val="16"/>
        </w:rPr>
        <w:t xml:space="preserve">UCD School of Agriculture and Food Science, Periodic Quality Review, </w:t>
      </w:r>
      <w:proofErr w:type="spellStart"/>
      <w:r>
        <w:rPr>
          <w:sz w:val="16"/>
          <w:szCs w:val="16"/>
        </w:rPr>
        <w:t>Self Assessment</w:t>
      </w:r>
      <w:proofErr w:type="spellEnd"/>
      <w:r>
        <w:rPr>
          <w:sz w:val="16"/>
          <w:szCs w:val="16"/>
        </w:rPr>
        <w:t xml:space="preserve"> Report (October 2013), p. 6.</w:t>
      </w:r>
    </w:p>
  </w:footnote>
  <w:footnote w:id="13">
    <w:p w14:paraId="5185A2AE" w14:textId="74A03DA5" w:rsidR="00FC609A" w:rsidRDefault="00FC609A">
      <w:pPr>
        <w:pStyle w:val="FootnoteText"/>
      </w:pPr>
      <w:r>
        <w:rPr>
          <w:rStyle w:val="FootnoteReference"/>
        </w:rPr>
        <w:footnoteRef/>
      </w:r>
      <w:r>
        <w:t xml:space="preserve"> </w:t>
      </w:r>
      <w:hyperlink r:id="rId6" w:history="1">
        <w:r w:rsidRPr="00703251">
          <w:rPr>
            <w:rStyle w:val="Hyperlink"/>
          </w:rPr>
          <w:t>http://www.gla.ac.uk/schools/engineering/researchimpact/</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3E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59A0732"/>
    <w:multiLevelType w:val="hybridMultilevel"/>
    <w:tmpl w:val="5DE6A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4D16F1"/>
    <w:multiLevelType w:val="hybridMultilevel"/>
    <w:tmpl w:val="9B301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462B7"/>
    <w:multiLevelType w:val="multilevel"/>
    <w:tmpl w:val="BB86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B25395"/>
    <w:multiLevelType w:val="hybridMultilevel"/>
    <w:tmpl w:val="3BE2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202065"/>
    <w:multiLevelType w:val="hybridMultilevel"/>
    <w:tmpl w:val="13CA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906694"/>
    <w:multiLevelType w:val="multilevel"/>
    <w:tmpl w:val="EED8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7672BD"/>
    <w:multiLevelType w:val="hybridMultilevel"/>
    <w:tmpl w:val="C7D6F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9B48CE"/>
    <w:multiLevelType w:val="multilevel"/>
    <w:tmpl w:val="9E2C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454D39"/>
    <w:multiLevelType w:val="hybridMultilevel"/>
    <w:tmpl w:val="3E14EE98"/>
    <w:lvl w:ilvl="0" w:tplc="61DC8D90">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7F85113"/>
    <w:multiLevelType w:val="multilevel"/>
    <w:tmpl w:val="2E18AE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6CA547E5"/>
    <w:multiLevelType w:val="hybridMultilevel"/>
    <w:tmpl w:val="D3E8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4A5A1E"/>
    <w:multiLevelType w:val="hybridMultilevel"/>
    <w:tmpl w:val="C204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0F416A"/>
    <w:multiLevelType w:val="multilevel"/>
    <w:tmpl w:val="C7D6FB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95A333B"/>
    <w:multiLevelType w:val="hybridMultilevel"/>
    <w:tmpl w:val="5DE8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num>
  <w:num w:numId="4">
    <w:abstractNumId w:val="9"/>
  </w:num>
  <w:num w:numId="5">
    <w:abstractNumId w:val="3"/>
  </w:num>
  <w:num w:numId="6">
    <w:abstractNumId w:val="1"/>
  </w:num>
  <w:num w:numId="7">
    <w:abstractNumId w:val="14"/>
  </w:num>
  <w:num w:numId="8">
    <w:abstractNumId w:val="0"/>
  </w:num>
  <w:num w:numId="9">
    <w:abstractNumId w:val="7"/>
  </w:num>
  <w:num w:numId="10">
    <w:abstractNumId w:val="2"/>
  </w:num>
  <w:num w:numId="11">
    <w:abstractNumId w:val="13"/>
  </w:num>
  <w:num w:numId="12">
    <w:abstractNumId w:val="11"/>
  </w:num>
  <w:num w:numId="13">
    <w:abstractNumId w:val="5"/>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14"/>
    <w:rsid w:val="00001A82"/>
    <w:rsid w:val="00013C95"/>
    <w:rsid w:val="00014BA5"/>
    <w:rsid w:val="00015361"/>
    <w:rsid w:val="000236C5"/>
    <w:rsid w:val="00044D91"/>
    <w:rsid w:val="0005200E"/>
    <w:rsid w:val="000A2F3D"/>
    <w:rsid w:val="000A711B"/>
    <w:rsid w:val="000B17F6"/>
    <w:rsid w:val="000B50DF"/>
    <w:rsid w:val="000B7363"/>
    <w:rsid w:val="000D57BB"/>
    <w:rsid w:val="000E41CF"/>
    <w:rsid w:val="00105B45"/>
    <w:rsid w:val="00106E6E"/>
    <w:rsid w:val="00112068"/>
    <w:rsid w:val="00123A35"/>
    <w:rsid w:val="00124E51"/>
    <w:rsid w:val="00127C8C"/>
    <w:rsid w:val="00143D53"/>
    <w:rsid w:val="001677D9"/>
    <w:rsid w:val="00167B38"/>
    <w:rsid w:val="00170DE9"/>
    <w:rsid w:val="00183ECA"/>
    <w:rsid w:val="00194D17"/>
    <w:rsid w:val="001A2526"/>
    <w:rsid w:val="001C4717"/>
    <w:rsid w:val="001D2FBC"/>
    <w:rsid w:val="001D5F9F"/>
    <w:rsid w:val="001D6FED"/>
    <w:rsid w:val="001E2B07"/>
    <w:rsid w:val="001E3CA0"/>
    <w:rsid w:val="001F1496"/>
    <w:rsid w:val="001F1615"/>
    <w:rsid w:val="001F6493"/>
    <w:rsid w:val="001F702D"/>
    <w:rsid w:val="00211A90"/>
    <w:rsid w:val="00213B3B"/>
    <w:rsid w:val="002271A8"/>
    <w:rsid w:val="00230075"/>
    <w:rsid w:val="00241BF3"/>
    <w:rsid w:val="00257A00"/>
    <w:rsid w:val="00265FD4"/>
    <w:rsid w:val="002670A8"/>
    <w:rsid w:val="002718F6"/>
    <w:rsid w:val="00272EC2"/>
    <w:rsid w:val="0029783E"/>
    <w:rsid w:val="00297AB4"/>
    <w:rsid w:val="002A1871"/>
    <w:rsid w:val="002A6835"/>
    <w:rsid w:val="002A6C33"/>
    <w:rsid w:val="002E01E8"/>
    <w:rsid w:val="002E07C6"/>
    <w:rsid w:val="002E7799"/>
    <w:rsid w:val="002F15DF"/>
    <w:rsid w:val="0034326F"/>
    <w:rsid w:val="00357B04"/>
    <w:rsid w:val="00362D5B"/>
    <w:rsid w:val="00364EAA"/>
    <w:rsid w:val="00365E9D"/>
    <w:rsid w:val="00371304"/>
    <w:rsid w:val="00385C6F"/>
    <w:rsid w:val="0038646A"/>
    <w:rsid w:val="00387441"/>
    <w:rsid w:val="00393E78"/>
    <w:rsid w:val="00395D58"/>
    <w:rsid w:val="00405E3C"/>
    <w:rsid w:val="004317EA"/>
    <w:rsid w:val="00456FFF"/>
    <w:rsid w:val="00460A86"/>
    <w:rsid w:val="004648E7"/>
    <w:rsid w:val="00465D23"/>
    <w:rsid w:val="00476604"/>
    <w:rsid w:val="004871E0"/>
    <w:rsid w:val="00495088"/>
    <w:rsid w:val="004B23CF"/>
    <w:rsid w:val="004B5C1A"/>
    <w:rsid w:val="004B6F07"/>
    <w:rsid w:val="004D5DFD"/>
    <w:rsid w:val="004F59D9"/>
    <w:rsid w:val="0050158F"/>
    <w:rsid w:val="00507BF4"/>
    <w:rsid w:val="0051697D"/>
    <w:rsid w:val="00517AA0"/>
    <w:rsid w:val="005346B1"/>
    <w:rsid w:val="00571617"/>
    <w:rsid w:val="00575DA2"/>
    <w:rsid w:val="00576A33"/>
    <w:rsid w:val="00590541"/>
    <w:rsid w:val="005914D7"/>
    <w:rsid w:val="005B5CDF"/>
    <w:rsid w:val="005C2544"/>
    <w:rsid w:val="005C4738"/>
    <w:rsid w:val="005C626A"/>
    <w:rsid w:val="005E17B4"/>
    <w:rsid w:val="005F25B4"/>
    <w:rsid w:val="0060024E"/>
    <w:rsid w:val="00602B72"/>
    <w:rsid w:val="00611F80"/>
    <w:rsid w:val="00631A35"/>
    <w:rsid w:val="006342E0"/>
    <w:rsid w:val="00643F7B"/>
    <w:rsid w:val="00655ABA"/>
    <w:rsid w:val="00671927"/>
    <w:rsid w:val="00676E87"/>
    <w:rsid w:val="00682E89"/>
    <w:rsid w:val="00693876"/>
    <w:rsid w:val="006A5897"/>
    <w:rsid w:val="006B18D5"/>
    <w:rsid w:val="006B23C0"/>
    <w:rsid w:val="006B4B15"/>
    <w:rsid w:val="006C6A3E"/>
    <w:rsid w:val="006E3435"/>
    <w:rsid w:val="006E5B3D"/>
    <w:rsid w:val="006E618B"/>
    <w:rsid w:val="00714809"/>
    <w:rsid w:val="00725CFE"/>
    <w:rsid w:val="00725FE2"/>
    <w:rsid w:val="00732216"/>
    <w:rsid w:val="00740869"/>
    <w:rsid w:val="00754F72"/>
    <w:rsid w:val="0076727A"/>
    <w:rsid w:val="0077566F"/>
    <w:rsid w:val="00787052"/>
    <w:rsid w:val="007A2CB0"/>
    <w:rsid w:val="007A5485"/>
    <w:rsid w:val="007B2898"/>
    <w:rsid w:val="007C0011"/>
    <w:rsid w:val="007D7E9A"/>
    <w:rsid w:val="00810317"/>
    <w:rsid w:val="0081425C"/>
    <w:rsid w:val="00820915"/>
    <w:rsid w:val="00824415"/>
    <w:rsid w:val="008318A7"/>
    <w:rsid w:val="00846A14"/>
    <w:rsid w:val="00851826"/>
    <w:rsid w:val="008612F7"/>
    <w:rsid w:val="008654DC"/>
    <w:rsid w:val="00870CF3"/>
    <w:rsid w:val="00880A69"/>
    <w:rsid w:val="008B5A4A"/>
    <w:rsid w:val="008D3EF5"/>
    <w:rsid w:val="008E2401"/>
    <w:rsid w:val="008E31C0"/>
    <w:rsid w:val="008E7222"/>
    <w:rsid w:val="008F4ED7"/>
    <w:rsid w:val="008F5CB2"/>
    <w:rsid w:val="008F7B9B"/>
    <w:rsid w:val="009039FE"/>
    <w:rsid w:val="0091453E"/>
    <w:rsid w:val="00914A0D"/>
    <w:rsid w:val="009307A3"/>
    <w:rsid w:val="009379EB"/>
    <w:rsid w:val="00942EC5"/>
    <w:rsid w:val="00951F47"/>
    <w:rsid w:val="00965F8E"/>
    <w:rsid w:val="00974CEB"/>
    <w:rsid w:val="00980E98"/>
    <w:rsid w:val="00987CB5"/>
    <w:rsid w:val="00996AD9"/>
    <w:rsid w:val="009D3248"/>
    <w:rsid w:val="009E5B2D"/>
    <w:rsid w:val="009E7AC1"/>
    <w:rsid w:val="009F40A0"/>
    <w:rsid w:val="00A0268F"/>
    <w:rsid w:val="00A5128F"/>
    <w:rsid w:val="00A736ED"/>
    <w:rsid w:val="00AA087E"/>
    <w:rsid w:val="00AA1593"/>
    <w:rsid w:val="00AA52DD"/>
    <w:rsid w:val="00AC287E"/>
    <w:rsid w:val="00AC2A32"/>
    <w:rsid w:val="00AE3B79"/>
    <w:rsid w:val="00AF215A"/>
    <w:rsid w:val="00AF6D98"/>
    <w:rsid w:val="00B06852"/>
    <w:rsid w:val="00B11AE8"/>
    <w:rsid w:val="00B21349"/>
    <w:rsid w:val="00B26BBA"/>
    <w:rsid w:val="00B321B9"/>
    <w:rsid w:val="00B374BA"/>
    <w:rsid w:val="00B4630F"/>
    <w:rsid w:val="00B63356"/>
    <w:rsid w:val="00B72557"/>
    <w:rsid w:val="00B742A3"/>
    <w:rsid w:val="00B75D63"/>
    <w:rsid w:val="00B90C82"/>
    <w:rsid w:val="00BB6CC0"/>
    <w:rsid w:val="00BC5550"/>
    <w:rsid w:val="00BD5FF3"/>
    <w:rsid w:val="00BE11CB"/>
    <w:rsid w:val="00BE5AC7"/>
    <w:rsid w:val="00C16D9C"/>
    <w:rsid w:val="00C2033E"/>
    <w:rsid w:val="00C26796"/>
    <w:rsid w:val="00C271C7"/>
    <w:rsid w:val="00C41DB8"/>
    <w:rsid w:val="00C474BF"/>
    <w:rsid w:val="00C67528"/>
    <w:rsid w:val="00C8625E"/>
    <w:rsid w:val="00C92092"/>
    <w:rsid w:val="00CA26BD"/>
    <w:rsid w:val="00CB0A7E"/>
    <w:rsid w:val="00CB26CF"/>
    <w:rsid w:val="00CB2DBD"/>
    <w:rsid w:val="00CB3F1F"/>
    <w:rsid w:val="00CC59B9"/>
    <w:rsid w:val="00CD1603"/>
    <w:rsid w:val="00CD2621"/>
    <w:rsid w:val="00CE2730"/>
    <w:rsid w:val="00CE5F7D"/>
    <w:rsid w:val="00D36290"/>
    <w:rsid w:val="00D42D9F"/>
    <w:rsid w:val="00D713FD"/>
    <w:rsid w:val="00D83BB8"/>
    <w:rsid w:val="00D85F41"/>
    <w:rsid w:val="00DE30DA"/>
    <w:rsid w:val="00E0314B"/>
    <w:rsid w:val="00E0317D"/>
    <w:rsid w:val="00E03CF1"/>
    <w:rsid w:val="00E16BC6"/>
    <w:rsid w:val="00E27BAA"/>
    <w:rsid w:val="00E31706"/>
    <w:rsid w:val="00E34A99"/>
    <w:rsid w:val="00E43F19"/>
    <w:rsid w:val="00E46E31"/>
    <w:rsid w:val="00E54FAC"/>
    <w:rsid w:val="00E56371"/>
    <w:rsid w:val="00E62345"/>
    <w:rsid w:val="00E83C29"/>
    <w:rsid w:val="00E905D3"/>
    <w:rsid w:val="00EE4B0F"/>
    <w:rsid w:val="00EF2CEA"/>
    <w:rsid w:val="00F05F23"/>
    <w:rsid w:val="00F079D5"/>
    <w:rsid w:val="00F10B59"/>
    <w:rsid w:val="00F37B2D"/>
    <w:rsid w:val="00F46153"/>
    <w:rsid w:val="00F53C93"/>
    <w:rsid w:val="00F546B3"/>
    <w:rsid w:val="00F63066"/>
    <w:rsid w:val="00F7123E"/>
    <w:rsid w:val="00F8218B"/>
    <w:rsid w:val="00F849B2"/>
    <w:rsid w:val="00F85891"/>
    <w:rsid w:val="00F91F10"/>
    <w:rsid w:val="00F96DB7"/>
    <w:rsid w:val="00FA26E8"/>
    <w:rsid w:val="00FA41F9"/>
    <w:rsid w:val="00FA57D4"/>
    <w:rsid w:val="00FA78E3"/>
    <w:rsid w:val="00FB43A1"/>
    <w:rsid w:val="00FC4B1A"/>
    <w:rsid w:val="00FC609A"/>
    <w:rsid w:val="00FD36F8"/>
    <w:rsid w:val="00FF1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F32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B79"/>
    <w:pPr>
      <w:spacing w:line="360" w:lineRule="auto"/>
      <w:jc w:val="both"/>
    </w:pPr>
    <w:rPr>
      <w:sz w:val="22"/>
      <w:lang w:val="en-GB"/>
    </w:rPr>
  </w:style>
  <w:style w:type="paragraph" w:styleId="Heading1">
    <w:name w:val="heading 1"/>
    <w:basedOn w:val="Normal"/>
    <w:next w:val="Normal"/>
    <w:link w:val="Heading1Char"/>
    <w:uiPriority w:val="9"/>
    <w:qFormat/>
    <w:rsid w:val="00846A14"/>
    <w:pPr>
      <w:keepNext/>
      <w:keepLines/>
      <w:numPr>
        <w:numId w:val="8"/>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6A14"/>
    <w:pPr>
      <w:keepNext/>
      <w:keepLines/>
      <w:numPr>
        <w:ilvl w:val="1"/>
        <w:numId w:val="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13FD"/>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EAA"/>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4EAA"/>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4EAA"/>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4EAA"/>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4EAA"/>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4EAA"/>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6A1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846A14"/>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B321B9"/>
    <w:pPr>
      <w:ind w:left="720"/>
      <w:contextualSpacing/>
    </w:pPr>
  </w:style>
  <w:style w:type="paragraph" w:styleId="FootnoteText">
    <w:name w:val="footnote text"/>
    <w:basedOn w:val="Normal"/>
    <w:link w:val="FootnoteTextChar"/>
    <w:uiPriority w:val="99"/>
    <w:unhideWhenUsed/>
    <w:rsid w:val="00B63356"/>
  </w:style>
  <w:style w:type="character" w:customStyle="1" w:styleId="FootnoteTextChar">
    <w:name w:val="Footnote Text Char"/>
    <w:basedOn w:val="DefaultParagraphFont"/>
    <w:link w:val="FootnoteText"/>
    <w:uiPriority w:val="99"/>
    <w:rsid w:val="00B63356"/>
    <w:rPr>
      <w:lang w:val="en-GB"/>
    </w:rPr>
  </w:style>
  <w:style w:type="character" w:styleId="FootnoteReference">
    <w:name w:val="footnote reference"/>
    <w:basedOn w:val="DefaultParagraphFont"/>
    <w:uiPriority w:val="99"/>
    <w:unhideWhenUsed/>
    <w:rsid w:val="00B63356"/>
    <w:rPr>
      <w:vertAlign w:val="superscript"/>
    </w:rPr>
  </w:style>
  <w:style w:type="character" w:styleId="Hyperlink">
    <w:name w:val="Hyperlink"/>
    <w:basedOn w:val="DefaultParagraphFont"/>
    <w:uiPriority w:val="99"/>
    <w:unhideWhenUsed/>
    <w:rsid w:val="001C4717"/>
    <w:rPr>
      <w:color w:val="0000FF" w:themeColor="hyperlink"/>
      <w:u w:val="single"/>
    </w:rPr>
  </w:style>
  <w:style w:type="character" w:styleId="CommentReference">
    <w:name w:val="annotation reference"/>
    <w:basedOn w:val="DefaultParagraphFont"/>
    <w:uiPriority w:val="99"/>
    <w:semiHidden/>
    <w:unhideWhenUsed/>
    <w:rsid w:val="00297AB4"/>
    <w:rPr>
      <w:sz w:val="18"/>
      <w:szCs w:val="18"/>
    </w:rPr>
  </w:style>
  <w:style w:type="paragraph" w:styleId="CommentText">
    <w:name w:val="annotation text"/>
    <w:basedOn w:val="Normal"/>
    <w:link w:val="CommentTextChar"/>
    <w:uiPriority w:val="99"/>
    <w:semiHidden/>
    <w:unhideWhenUsed/>
    <w:rsid w:val="00297AB4"/>
  </w:style>
  <w:style w:type="character" w:customStyle="1" w:styleId="CommentTextChar">
    <w:name w:val="Comment Text Char"/>
    <w:basedOn w:val="DefaultParagraphFont"/>
    <w:link w:val="CommentText"/>
    <w:uiPriority w:val="99"/>
    <w:semiHidden/>
    <w:rsid w:val="00297AB4"/>
    <w:rPr>
      <w:lang w:val="en-GB"/>
    </w:rPr>
  </w:style>
  <w:style w:type="paragraph" w:styleId="CommentSubject">
    <w:name w:val="annotation subject"/>
    <w:basedOn w:val="CommentText"/>
    <w:next w:val="CommentText"/>
    <w:link w:val="CommentSubjectChar"/>
    <w:uiPriority w:val="99"/>
    <w:semiHidden/>
    <w:unhideWhenUsed/>
    <w:rsid w:val="00297AB4"/>
    <w:rPr>
      <w:b/>
      <w:bCs/>
      <w:sz w:val="20"/>
      <w:szCs w:val="20"/>
    </w:rPr>
  </w:style>
  <w:style w:type="character" w:customStyle="1" w:styleId="CommentSubjectChar">
    <w:name w:val="Comment Subject Char"/>
    <w:basedOn w:val="CommentTextChar"/>
    <w:link w:val="CommentSubject"/>
    <w:uiPriority w:val="99"/>
    <w:semiHidden/>
    <w:rsid w:val="00297AB4"/>
    <w:rPr>
      <w:b/>
      <w:bCs/>
      <w:sz w:val="20"/>
      <w:szCs w:val="20"/>
      <w:lang w:val="en-GB"/>
    </w:rPr>
  </w:style>
  <w:style w:type="paragraph" w:styleId="BalloonText">
    <w:name w:val="Balloon Text"/>
    <w:basedOn w:val="Normal"/>
    <w:link w:val="BalloonTextChar"/>
    <w:uiPriority w:val="99"/>
    <w:semiHidden/>
    <w:unhideWhenUsed/>
    <w:rsid w:val="00297A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AB4"/>
    <w:rPr>
      <w:rFonts w:ascii="Lucida Grande" w:hAnsi="Lucida Grande" w:cs="Lucida Grande"/>
      <w:sz w:val="18"/>
      <w:szCs w:val="18"/>
      <w:lang w:val="en-GB"/>
    </w:rPr>
  </w:style>
  <w:style w:type="character" w:customStyle="1" w:styleId="Heading3Char">
    <w:name w:val="Heading 3 Char"/>
    <w:basedOn w:val="DefaultParagraphFont"/>
    <w:link w:val="Heading3"/>
    <w:uiPriority w:val="9"/>
    <w:rsid w:val="00D713FD"/>
    <w:rPr>
      <w:rFonts w:asciiTheme="majorHAnsi" w:eastAsiaTheme="majorEastAsia" w:hAnsiTheme="majorHAnsi" w:cstheme="majorBidi"/>
      <w:b/>
      <w:bCs/>
      <w:color w:val="4F81BD" w:themeColor="accent1"/>
      <w:sz w:val="22"/>
      <w:lang w:val="en-GB"/>
    </w:rPr>
  </w:style>
  <w:style w:type="table" w:styleId="TableList4">
    <w:name w:val="Table List 4"/>
    <w:basedOn w:val="TableNormal"/>
    <w:rsid w:val="00AA1593"/>
    <w:pPr>
      <w:tabs>
        <w:tab w:val="right" w:pos="8640"/>
      </w:tabs>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Default">
    <w:name w:val="Default"/>
    <w:rsid w:val="00571617"/>
    <w:pPr>
      <w:autoSpaceDE w:val="0"/>
      <w:autoSpaceDN w:val="0"/>
      <w:adjustRightInd w:val="0"/>
    </w:pPr>
    <w:rPr>
      <w:rFonts w:ascii="Arial" w:eastAsia="Calibri" w:hAnsi="Arial" w:cs="Arial"/>
      <w:color w:val="000000"/>
      <w:lang w:val="en-GB"/>
    </w:rPr>
  </w:style>
  <w:style w:type="paragraph" w:styleId="TOC1">
    <w:name w:val="toc 1"/>
    <w:basedOn w:val="Normal"/>
    <w:next w:val="Normal"/>
    <w:autoRedefine/>
    <w:uiPriority w:val="39"/>
    <w:unhideWhenUsed/>
    <w:rsid w:val="002A6C33"/>
    <w:pPr>
      <w:spacing w:after="100"/>
    </w:pPr>
  </w:style>
  <w:style w:type="paragraph" w:styleId="TOC2">
    <w:name w:val="toc 2"/>
    <w:basedOn w:val="Normal"/>
    <w:next w:val="Normal"/>
    <w:autoRedefine/>
    <w:uiPriority w:val="39"/>
    <w:unhideWhenUsed/>
    <w:rsid w:val="002A6C33"/>
    <w:pPr>
      <w:spacing w:after="100"/>
      <w:ind w:left="240"/>
    </w:pPr>
  </w:style>
  <w:style w:type="paragraph" w:styleId="Title">
    <w:name w:val="Title"/>
    <w:basedOn w:val="Normal"/>
    <w:next w:val="Normal"/>
    <w:link w:val="TitleChar"/>
    <w:uiPriority w:val="10"/>
    <w:qFormat/>
    <w:rsid w:val="00C92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C92092"/>
    <w:rPr>
      <w:rFonts w:asciiTheme="majorHAnsi" w:eastAsiaTheme="majorEastAsia" w:hAnsiTheme="majorHAnsi" w:cstheme="majorBidi"/>
      <w:color w:val="17365D" w:themeColor="text2" w:themeShade="BF"/>
      <w:spacing w:val="5"/>
      <w:kern w:val="28"/>
      <w:sz w:val="32"/>
      <w:szCs w:val="52"/>
      <w:lang w:val="en-GB"/>
    </w:rPr>
  </w:style>
  <w:style w:type="paragraph" w:styleId="Quote">
    <w:name w:val="Quote"/>
    <w:basedOn w:val="Normal"/>
    <w:next w:val="Normal"/>
    <w:link w:val="QuoteChar"/>
    <w:uiPriority w:val="29"/>
    <w:qFormat/>
    <w:rsid w:val="00974CEB"/>
    <w:rPr>
      <w:i/>
      <w:iCs/>
      <w:color w:val="632423" w:themeColor="accent2" w:themeShade="80"/>
    </w:rPr>
  </w:style>
  <w:style w:type="character" w:customStyle="1" w:styleId="QuoteChar">
    <w:name w:val="Quote Char"/>
    <w:basedOn w:val="DefaultParagraphFont"/>
    <w:link w:val="Quote"/>
    <w:uiPriority w:val="29"/>
    <w:rsid w:val="00974CEB"/>
    <w:rPr>
      <w:i/>
      <w:iCs/>
      <w:color w:val="632423" w:themeColor="accent2" w:themeShade="80"/>
      <w:lang w:val="en-GB"/>
    </w:rPr>
  </w:style>
  <w:style w:type="character" w:customStyle="1" w:styleId="Heading4Char">
    <w:name w:val="Heading 4 Char"/>
    <w:basedOn w:val="DefaultParagraphFont"/>
    <w:link w:val="Heading4"/>
    <w:uiPriority w:val="9"/>
    <w:rsid w:val="00364EAA"/>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uiPriority w:val="9"/>
    <w:semiHidden/>
    <w:rsid w:val="00364EAA"/>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364EAA"/>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364EAA"/>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364EA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64EA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655ABA"/>
    <w:pPr>
      <w:tabs>
        <w:tab w:val="center" w:pos="4680"/>
        <w:tab w:val="right" w:pos="9360"/>
      </w:tabs>
      <w:spacing w:line="240" w:lineRule="auto"/>
    </w:pPr>
  </w:style>
  <w:style w:type="character" w:customStyle="1" w:styleId="HeaderChar">
    <w:name w:val="Header Char"/>
    <w:basedOn w:val="DefaultParagraphFont"/>
    <w:link w:val="Header"/>
    <w:uiPriority w:val="99"/>
    <w:rsid w:val="00655ABA"/>
    <w:rPr>
      <w:sz w:val="22"/>
      <w:lang w:val="en-GB"/>
    </w:rPr>
  </w:style>
  <w:style w:type="paragraph" w:styleId="Footer">
    <w:name w:val="footer"/>
    <w:basedOn w:val="Normal"/>
    <w:link w:val="FooterChar"/>
    <w:uiPriority w:val="99"/>
    <w:unhideWhenUsed/>
    <w:rsid w:val="00655ABA"/>
    <w:pPr>
      <w:tabs>
        <w:tab w:val="center" w:pos="4680"/>
        <w:tab w:val="right" w:pos="9360"/>
      </w:tabs>
      <w:spacing w:line="240" w:lineRule="auto"/>
    </w:pPr>
  </w:style>
  <w:style w:type="character" w:customStyle="1" w:styleId="FooterChar">
    <w:name w:val="Footer Char"/>
    <w:basedOn w:val="DefaultParagraphFont"/>
    <w:link w:val="Footer"/>
    <w:uiPriority w:val="99"/>
    <w:rsid w:val="00655ABA"/>
    <w:rPr>
      <w:sz w:val="22"/>
      <w:lang w:val="en-GB"/>
    </w:rPr>
  </w:style>
  <w:style w:type="character" w:customStyle="1" w:styleId="currentbranch1">
    <w:name w:val="currentbranch1"/>
    <w:basedOn w:val="DefaultParagraphFont"/>
    <w:rsid w:val="000A2F3D"/>
  </w:style>
  <w:style w:type="paragraph" w:styleId="NormalWeb">
    <w:name w:val="Normal (Web)"/>
    <w:basedOn w:val="Normal"/>
    <w:uiPriority w:val="99"/>
    <w:semiHidden/>
    <w:unhideWhenUsed/>
    <w:rsid w:val="00E0314B"/>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textitem">
    <w:name w:val="textitem"/>
    <w:basedOn w:val="DefaultParagraphFont"/>
    <w:rsid w:val="00FC609A"/>
  </w:style>
  <w:style w:type="character" w:customStyle="1" w:styleId="hy">
    <w:name w:val="hy"/>
    <w:basedOn w:val="DefaultParagraphFont"/>
    <w:rsid w:val="00FC60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B79"/>
    <w:pPr>
      <w:spacing w:line="360" w:lineRule="auto"/>
      <w:jc w:val="both"/>
    </w:pPr>
    <w:rPr>
      <w:sz w:val="22"/>
      <w:lang w:val="en-GB"/>
    </w:rPr>
  </w:style>
  <w:style w:type="paragraph" w:styleId="Heading1">
    <w:name w:val="heading 1"/>
    <w:basedOn w:val="Normal"/>
    <w:next w:val="Normal"/>
    <w:link w:val="Heading1Char"/>
    <w:uiPriority w:val="9"/>
    <w:qFormat/>
    <w:rsid w:val="00846A14"/>
    <w:pPr>
      <w:keepNext/>
      <w:keepLines/>
      <w:numPr>
        <w:numId w:val="8"/>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6A14"/>
    <w:pPr>
      <w:keepNext/>
      <w:keepLines/>
      <w:numPr>
        <w:ilvl w:val="1"/>
        <w:numId w:val="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13FD"/>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EAA"/>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4EAA"/>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4EAA"/>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4EAA"/>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4EAA"/>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4EAA"/>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6A1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846A14"/>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B321B9"/>
    <w:pPr>
      <w:ind w:left="720"/>
      <w:contextualSpacing/>
    </w:pPr>
  </w:style>
  <w:style w:type="paragraph" w:styleId="FootnoteText">
    <w:name w:val="footnote text"/>
    <w:basedOn w:val="Normal"/>
    <w:link w:val="FootnoteTextChar"/>
    <w:uiPriority w:val="99"/>
    <w:unhideWhenUsed/>
    <w:rsid w:val="00B63356"/>
  </w:style>
  <w:style w:type="character" w:customStyle="1" w:styleId="FootnoteTextChar">
    <w:name w:val="Footnote Text Char"/>
    <w:basedOn w:val="DefaultParagraphFont"/>
    <w:link w:val="FootnoteText"/>
    <w:uiPriority w:val="99"/>
    <w:rsid w:val="00B63356"/>
    <w:rPr>
      <w:lang w:val="en-GB"/>
    </w:rPr>
  </w:style>
  <w:style w:type="character" w:styleId="FootnoteReference">
    <w:name w:val="footnote reference"/>
    <w:basedOn w:val="DefaultParagraphFont"/>
    <w:uiPriority w:val="99"/>
    <w:unhideWhenUsed/>
    <w:rsid w:val="00B63356"/>
    <w:rPr>
      <w:vertAlign w:val="superscript"/>
    </w:rPr>
  </w:style>
  <w:style w:type="character" w:styleId="Hyperlink">
    <w:name w:val="Hyperlink"/>
    <w:basedOn w:val="DefaultParagraphFont"/>
    <w:uiPriority w:val="99"/>
    <w:unhideWhenUsed/>
    <w:rsid w:val="001C4717"/>
    <w:rPr>
      <w:color w:val="0000FF" w:themeColor="hyperlink"/>
      <w:u w:val="single"/>
    </w:rPr>
  </w:style>
  <w:style w:type="character" w:styleId="CommentReference">
    <w:name w:val="annotation reference"/>
    <w:basedOn w:val="DefaultParagraphFont"/>
    <w:uiPriority w:val="99"/>
    <w:semiHidden/>
    <w:unhideWhenUsed/>
    <w:rsid w:val="00297AB4"/>
    <w:rPr>
      <w:sz w:val="18"/>
      <w:szCs w:val="18"/>
    </w:rPr>
  </w:style>
  <w:style w:type="paragraph" w:styleId="CommentText">
    <w:name w:val="annotation text"/>
    <w:basedOn w:val="Normal"/>
    <w:link w:val="CommentTextChar"/>
    <w:uiPriority w:val="99"/>
    <w:semiHidden/>
    <w:unhideWhenUsed/>
    <w:rsid w:val="00297AB4"/>
  </w:style>
  <w:style w:type="character" w:customStyle="1" w:styleId="CommentTextChar">
    <w:name w:val="Comment Text Char"/>
    <w:basedOn w:val="DefaultParagraphFont"/>
    <w:link w:val="CommentText"/>
    <w:uiPriority w:val="99"/>
    <w:semiHidden/>
    <w:rsid w:val="00297AB4"/>
    <w:rPr>
      <w:lang w:val="en-GB"/>
    </w:rPr>
  </w:style>
  <w:style w:type="paragraph" w:styleId="CommentSubject">
    <w:name w:val="annotation subject"/>
    <w:basedOn w:val="CommentText"/>
    <w:next w:val="CommentText"/>
    <w:link w:val="CommentSubjectChar"/>
    <w:uiPriority w:val="99"/>
    <w:semiHidden/>
    <w:unhideWhenUsed/>
    <w:rsid w:val="00297AB4"/>
    <w:rPr>
      <w:b/>
      <w:bCs/>
      <w:sz w:val="20"/>
      <w:szCs w:val="20"/>
    </w:rPr>
  </w:style>
  <w:style w:type="character" w:customStyle="1" w:styleId="CommentSubjectChar">
    <w:name w:val="Comment Subject Char"/>
    <w:basedOn w:val="CommentTextChar"/>
    <w:link w:val="CommentSubject"/>
    <w:uiPriority w:val="99"/>
    <w:semiHidden/>
    <w:rsid w:val="00297AB4"/>
    <w:rPr>
      <w:b/>
      <w:bCs/>
      <w:sz w:val="20"/>
      <w:szCs w:val="20"/>
      <w:lang w:val="en-GB"/>
    </w:rPr>
  </w:style>
  <w:style w:type="paragraph" w:styleId="BalloonText">
    <w:name w:val="Balloon Text"/>
    <w:basedOn w:val="Normal"/>
    <w:link w:val="BalloonTextChar"/>
    <w:uiPriority w:val="99"/>
    <w:semiHidden/>
    <w:unhideWhenUsed/>
    <w:rsid w:val="00297A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AB4"/>
    <w:rPr>
      <w:rFonts w:ascii="Lucida Grande" w:hAnsi="Lucida Grande" w:cs="Lucida Grande"/>
      <w:sz w:val="18"/>
      <w:szCs w:val="18"/>
      <w:lang w:val="en-GB"/>
    </w:rPr>
  </w:style>
  <w:style w:type="character" w:customStyle="1" w:styleId="Heading3Char">
    <w:name w:val="Heading 3 Char"/>
    <w:basedOn w:val="DefaultParagraphFont"/>
    <w:link w:val="Heading3"/>
    <w:uiPriority w:val="9"/>
    <w:rsid w:val="00D713FD"/>
    <w:rPr>
      <w:rFonts w:asciiTheme="majorHAnsi" w:eastAsiaTheme="majorEastAsia" w:hAnsiTheme="majorHAnsi" w:cstheme="majorBidi"/>
      <w:b/>
      <w:bCs/>
      <w:color w:val="4F81BD" w:themeColor="accent1"/>
      <w:sz w:val="22"/>
      <w:lang w:val="en-GB"/>
    </w:rPr>
  </w:style>
  <w:style w:type="table" w:styleId="TableList4">
    <w:name w:val="Table List 4"/>
    <w:basedOn w:val="TableNormal"/>
    <w:rsid w:val="00AA1593"/>
    <w:pPr>
      <w:tabs>
        <w:tab w:val="right" w:pos="8640"/>
      </w:tabs>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Default">
    <w:name w:val="Default"/>
    <w:rsid w:val="00571617"/>
    <w:pPr>
      <w:autoSpaceDE w:val="0"/>
      <w:autoSpaceDN w:val="0"/>
      <w:adjustRightInd w:val="0"/>
    </w:pPr>
    <w:rPr>
      <w:rFonts w:ascii="Arial" w:eastAsia="Calibri" w:hAnsi="Arial" w:cs="Arial"/>
      <w:color w:val="000000"/>
      <w:lang w:val="en-GB"/>
    </w:rPr>
  </w:style>
  <w:style w:type="paragraph" w:styleId="TOC1">
    <w:name w:val="toc 1"/>
    <w:basedOn w:val="Normal"/>
    <w:next w:val="Normal"/>
    <w:autoRedefine/>
    <w:uiPriority w:val="39"/>
    <w:unhideWhenUsed/>
    <w:rsid w:val="002A6C33"/>
    <w:pPr>
      <w:spacing w:after="100"/>
    </w:pPr>
  </w:style>
  <w:style w:type="paragraph" w:styleId="TOC2">
    <w:name w:val="toc 2"/>
    <w:basedOn w:val="Normal"/>
    <w:next w:val="Normal"/>
    <w:autoRedefine/>
    <w:uiPriority w:val="39"/>
    <w:unhideWhenUsed/>
    <w:rsid w:val="002A6C33"/>
    <w:pPr>
      <w:spacing w:after="100"/>
      <w:ind w:left="240"/>
    </w:pPr>
  </w:style>
  <w:style w:type="paragraph" w:styleId="Title">
    <w:name w:val="Title"/>
    <w:basedOn w:val="Normal"/>
    <w:next w:val="Normal"/>
    <w:link w:val="TitleChar"/>
    <w:uiPriority w:val="10"/>
    <w:qFormat/>
    <w:rsid w:val="00C92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C92092"/>
    <w:rPr>
      <w:rFonts w:asciiTheme="majorHAnsi" w:eastAsiaTheme="majorEastAsia" w:hAnsiTheme="majorHAnsi" w:cstheme="majorBidi"/>
      <w:color w:val="17365D" w:themeColor="text2" w:themeShade="BF"/>
      <w:spacing w:val="5"/>
      <w:kern w:val="28"/>
      <w:sz w:val="32"/>
      <w:szCs w:val="52"/>
      <w:lang w:val="en-GB"/>
    </w:rPr>
  </w:style>
  <w:style w:type="paragraph" w:styleId="Quote">
    <w:name w:val="Quote"/>
    <w:basedOn w:val="Normal"/>
    <w:next w:val="Normal"/>
    <w:link w:val="QuoteChar"/>
    <w:uiPriority w:val="29"/>
    <w:qFormat/>
    <w:rsid w:val="00974CEB"/>
    <w:rPr>
      <w:i/>
      <w:iCs/>
      <w:color w:val="632423" w:themeColor="accent2" w:themeShade="80"/>
    </w:rPr>
  </w:style>
  <w:style w:type="character" w:customStyle="1" w:styleId="QuoteChar">
    <w:name w:val="Quote Char"/>
    <w:basedOn w:val="DefaultParagraphFont"/>
    <w:link w:val="Quote"/>
    <w:uiPriority w:val="29"/>
    <w:rsid w:val="00974CEB"/>
    <w:rPr>
      <w:i/>
      <w:iCs/>
      <w:color w:val="632423" w:themeColor="accent2" w:themeShade="80"/>
      <w:lang w:val="en-GB"/>
    </w:rPr>
  </w:style>
  <w:style w:type="character" w:customStyle="1" w:styleId="Heading4Char">
    <w:name w:val="Heading 4 Char"/>
    <w:basedOn w:val="DefaultParagraphFont"/>
    <w:link w:val="Heading4"/>
    <w:uiPriority w:val="9"/>
    <w:rsid w:val="00364EAA"/>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uiPriority w:val="9"/>
    <w:semiHidden/>
    <w:rsid w:val="00364EAA"/>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364EAA"/>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364EAA"/>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364EA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64EA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655ABA"/>
    <w:pPr>
      <w:tabs>
        <w:tab w:val="center" w:pos="4680"/>
        <w:tab w:val="right" w:pos="9360"/>
      </w:tabs>
      <w:spacing w:line="240" w:lineRule="auto"/>
    </w:pPr>
  </w:style>
  <w:style w:type="character" w:customStyle="1" w:styleId="HeaderChar">
    <w:name w:val="Header Char"/>
    <w:basedOn w:val="DefaultParagraphFont"/>
    <w:link w:val="Header"/>
    <w:uiPriority w:val="99"/>
    <w:rsid w:val="00655ABA"/>
    <w:rPr>
      <w:sz w:val="22"/>
      <w:lang w:val="en-GB"/>
    </w:rPr>
  </w:style>
  <w:style w:type="paragraph" w:styleId="Footer">
    <w:name w:val="footer"/>
    <w:basedOn w:val="Normal"/>
    <w:link w:val="FooterChar"/>
    <w:uiPriority w:val="99"/>
    <w:unhideWhenUsed/>
    <w:rsid w:val="00655ABA"/>
    <w:pPr>
      <w:tabs>
        <w:tab w:val="center" w:pos="4680"/>
        <w:tab w:val="right" w:pos="9360"/>
      </w:tabs>
      <w:spacing w:line="240" w:lineRule="auto"/>
    </w:pPr>
  </w:style>
  <w:style w:type="character" w:customStyle="1" w:styleId="FooterChar">
    <w:name w:val="Footer Char"/>
    <w:basedOn w:val="DefaultParagraphFont"/>
    <w:link w:val="Footer"/>
    <w:uiPriority w:val="99"/>
    <w:rsid w:val="00655ABA"/>
    <w:rPr>
      <w:sz w:val="22"/>
      <w:lang w:val="en-GB"/>
    </w:rPr>
  </w:style>
  <w:style w:type="character" w:customStyle="1" w:styleId="currentbranch1">
    <w:name w:val="currentbranch1"/>
    <w:basedOn w:val="DefaultParagraphFont"/>
    <w:rsid w:val="000A2F3D"/>
  </w:style>
  <w:style w:type="paragraph" w:styleId="NormalWeb">
    <w:name w:val="Normal (Web)"/>
    <w:basedOn w:val="Normal"/>
    <w:uiPriority w:val="99"/>
    <w:semiHidden/>
    <w:unhideWhenUsed/>
    <w:rsid w:val="00E0314B"/>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textitem">
    <w:name w:val="textitem"/>
    <w:basedOn w:val="DefaultParagraphFont"/>
    <w:rsid w:val="00FC609A"/>
  </w:style>
  <w:style w:type="character" w:customStyle="1" w:styleId="hy">
    <w:name w:val="hy"/>
    <w:basedOn w:val="DefaultParagraphFont"/>
    <w:rsid w:val="00FC6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2762">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4">
          <w:marLeft w:val="0"/>
          <w:marRight w:val="0"/>
          <w:marTop w:val="0"/>
          <w:marBottom w:val="0"/>
          <w:divBdr>
            <w:top w:val="none" w:sz="0" w:space="0" w:color="auto"/>
            <w:left w:val="none" w:sz="0" w:space="0" w:color="auto"/>
            <w:bottom w:val="none" w:sz="0" w:space="0" w:color="auto"/>
            <w:right w:val="none" w:sz="0" w:space="0" w:color="auto"/>
          </w:divBdr>
        </w:div>
      </w:divsChild>
    </w:div>
    <w:div w:id="40987396">
      <w:bodyDiv w:val="1"/>
      <w:marLeft w:val="0"/>
      <w:marRight w:val="0"/>
      <w:marTop w:val="0"/>
      <w:marBottom w:val="0"/>
      <w:divBdr>
        <w:top w:val="none" w:sz="0" w:space="0" w:color="auto"/>
        <w:left w:val="none" w:sz="0" w:space="0" w:color="auto"/>
        <w:bottom w:val="none" w:sz="0" w:space="0" w:color="auto"/>
        <w:right w:val="none" w:sz="0" w:space="0" w:color="auto"/>
      </w:divBdr>
    </w:div>
    <w:div w:id="71047413">
      <w:bodyDiv w:val="1"/>
      <w:marLeft w:val="0"/>
      <w:marRight w:val="0"/>
      <w:marTop w:val="0"/>
      <w:marBottom w:val="0"/>
      <w:divBdr>
        <w:top w:val="none" w:sz="0" w:space="0" w:color="auto"/>
        <w:left w:val="none" w:sz="0" w:space="0" w:color="auto"/>
        <w:bottom w:val="none" w:sz="0" w:space="0" w:color="auto"/>
        <w:right w:val="none" w:sz="0" w:space="0" w:color="auto"/>
      </w:divBdr>
    </w:div>
    <w:div w:id="96677070">
      <w:bodyDiv w:val="1"/>
      <w:marLeft w:val="0"/>
      <w:marRight w:val="0"/>
      <w:marTop w:val="0"/>
      <w:marBottom w:val="0"/>
      <w:divBdr>
        <w:top w:val="none" w:sz="0" w:space="0" w:color="auto"/>
        <w:left w:val="none" w:sz="0" w:space="0" w:color="auto"/>
        <w:bottom w:val="none" w:sz="0" w:space="0" w:color="auto"/>
        <w:right w:val="none" w:sz="0" w:space="0" w:color="auto"/>
      </w:divBdr>
    </w:div>
    <w:div w:id="157615553">
      <w:bodyDiv w:val="1"/>
      <w:marLeft w:val="0"/>
      <w:marRight w:val="0"/>
      <w:marTop w:val="0"/>
      <w:marBottom w:val="0"/>
      <w:divBdr>
        <w:top w:val="none" w:sz="0" w:space="0" w:color="auto"/>
        <w:left w:val="none" w:sz="0" w:space="0" w:color="auto"/>
        <w:bottom w:val="none" w:sz="0" w:space="0" w:color="auto"/>
        <w:right w:val="none" w:sz="0" w:space="0" w:color="auto"/>
      </w:divBdr>
    </w:div>
    <w:div w:id="162279182">
      <w:bodyDiv w:val="1"/>
      <w:marLeft w:val="0"/>
      <w:marRight w:val="0"/>
      <w:marTop w:val="0"/>
      <w:marBottom w:val="0"/>
      <w:divBdr>
        <w:top w:val="none" w:sz="0" w:space="0" w:color="auto"/>
        <w:left w:val="none" w:sz="0" w:space="0" w:color="auto"/>
        <w:bottom w:val="none" w:sz="0" w:space="0" w:color="auto"/>
        <w:right w:val="none" w:sz="0" w:space="0" w:color="auto"/>
      </w:divBdr>
    </w:div>
    <w:div w:id="162549555">
      <w:bodyDiv w:val="1"/>
      <w:marLeft w:val="0"/>
      <w:marRight w:val="0"/>
      <w:marTop w:val="0"/>
      <w:marBottom w:val="0"/>
      <w:divBdr>
        <w:top w:val="none" w:sz="0" w:space="0" w:color="auto"/>
        <w:left w:val="none" w:sz="0" w:space="0" w:color="auto"/>
        <w:bottom w:val="none" w:sz="0" w:space="0" w:color="auto"/>
        <w:right w:val="none" w:sz="0" w:space="0" w:color="auto"/>
      </w:divBdr>
    </w:div>
    <w:div w:id="211889490">
      <w:bodyDiv w:val="1"/>
      <w:marLeft w:val="0"/>
      <w:marRight w:val="0"/>
      <w:marTop w:val="0"/>
      <w:marBottom w:val="0"/>
      <w:divBdr>
        <w:top w:val="none" w:sz="0" w:space="0" w:color="auto"/>
        <w:left w:val="none" w:sz="0" w:space="0" w:color="auto"/>
        <w:bottom w:val="none" w:sz="0" w:space="0" w:color="auto"/>
        <w:right w:val="none" w:sz="0" w:space="0" w:color="auto"/>
      </w:divBdr>
      <w:divsChild>
        <w:div w:id="787235518">
          <w:marLeft w:val="0"/>
          <w:marRight w:val="0"/>
          <w:marTop w:val="0"/>
          <w:marBottom w:val="0"/>
          <w:divBdr>
            <w:top w:val="none" w:sz="0" w:space="0" w:color="auto"/>
            <w:left w:val="none" w:sz="0" w:space="0" w:color="auto"/>
            <w:bottom w:val="none" w:sz="0" w:space="0" w:color="auto"/>
            <w:right w:val="none" w:sz="0" w:space="0" w:color="auto"/>
          </w:divBdr>
        </w:div>
      </w:divsChild>
    </w:div>
    <w:div w:id="263536605">
      <w:bodyDiv w:val="1"/>
      <w:marLeft w:val="0"/>
      <w:marRight w:val="0"/>
      <w:marTop w:val="0"/>
      <w:marBottom w:val="0"/>
      <w:divBdr>
        <w:top w:val="none" w:sz="0" w:space="0" w:color="auto"/>
        <w:left w:val="none" w:sz="0" w:space="0" w:color="auto"/>
        <w:bottom w:val="none" w:sz="0" w:space="0" w:color="auto"/>
        <w:right w:val="none" w:sz="0" w:space="0" w:color="auto"/>
      </w:divBdr>
      <w:divsChild>
        <w:div w:id="1521049552">
          <w:marLeft w:val="0"/>
          <w:marRight w:val="0"/>
          <w:marTop w:val="0"/>
          <w:marBottom w:val="0"/>
          <w:divBdr>
            <w:top w:val="none" w:sz="0" w:space="0" w:color="auto"/>
            <w:left w:val="none" w:sz="0" w:space="0" w:color="auto"/>
            <w:bottom w:val="none" w:sz="0" w:space="0" w:color="auto"/>
            <w:right w:val="none" w:sz="0" w:space="0" w:color="auto"/>
          </w:divBdr>
        </w:div>
        <w:div w:id="1525244521">
          <w:marLeft w:val="0"/>
          <w:marRight w:val="0"/>
          <w:marTop w:val="0"/>
          <w:marBottom w:val="0"/>
          <w:divBdr>
            <w:top w:val="none" w:sz="0" w:space="0" w:color="auto"/>
            <w:left w:val="none" w:sz="0" w:space="0" w:color="auto"/>
            <w:bottom w:val="none" w:sz="0" w:space="0" w:color="auto"/>
            <w:right w:val="none" w:sz="0" w:space="0" w:color="auto"/>
          </w:divBdr>
        </w:div>
        <w:div w:id="62989234">
          <w:marLeft w:val="0"/>
          <w:marRight w:val="0"/>
          <w:marTop w:val="0"/>
          <w:marBottom w:val="0"/>
          <w:divBdr>
            <w:top w:val="none" w:sz="0" w:space="0" w:color="auto"/>
            <w:left w:val="none" w:sz="0" w:space="0" w:color="auto"/>
            <w:bottom w:val="none" w:sz="0" w:space="0" w:color="auto"/>
            <w:right w:val="none" w:sz="0" w:space="0" w:color="auto"/>
          </w:divBdr>
        </w:div>
        <w:div w:id="1746341582">
          <w:marLeft w:val="0"/>
          <w:marRight w:val="0"/>
          <w:marTop w:val="0"/>
          <w:marBottom w:val="0"/>
          <w:divBdr>
            <w:top w:val="none" w:sz="0" w:space="0" w:color="auto"/>
            <w:left w:val="none" w:sz="0" w:space="0" w:color="auto"/>
            <w:bottom w:val="none" w:sz="0" w:space="0" w:color="auto"/>
            <w:right w:val="none" w:sz="0" w:space="0" w:color="auto"/>
          </w:divBdr>
        </w:div>
      </w:divsChild>
    </w:div>
    <w:div w:id="277684251">
      <w:bodyDiv w:val="1"/>
      <w:marLeft w:val="0"/>
      <w:marRight w:val="0"/>
      <w:marTop w:val="0"/>
      <w:marBottom w:val="0"/>
      <w:divBdr>
        <w:top w:val="none" w:sz="0" w:space="0" w:color="auto"/>
        <w:left w:val="none" w:sz="0" w:space="0" w:color="auto"/>
        <w:bottom w:val="none" w:sz="0" w:space="0" w:color="auto"/>
        <w:right w:val="none" w:sz="0" w:space="0" w:color="auto"/>
      </w:divBdr>
    </w:div>
    <w:div w:id="301736947">
      <w:bodyDiv w:val="1"/>
      <w:marLeft w:val="0"/>
      <w:marRight w:val="0"/>
      <w:marTop w:val="0"/>
      <w:marBottom w:val="0"/>
      <w:divBdr>
        <w:top w:val="none" w:sz="0" w:space="0" w:color="auto"/>
        <w:left w:val="none" w:sz="0" w:space="0" w:color="auto"/>
        <w:bottom w:val="none" w:sz="0" w:space="0" w:color="auto"/>
        <w:right w:val="none" w:sz="0" w:space="0" w:color="auto"/>
      </w:divBdr>
    </w:div>
    <w:div w:id="476998792">
      <w:bodyDiv w:val="1"/>
      <w:marLeft w:val="0"/>
      <w:marRight w:val="0"/>
      <w:marTop w:val="0"/>
      <w:marBottom w:val="0"/>
      <w:divBdr>
        <w:top w:val="none" w:sz="0" w:space="0" w:color="auto"/>
        <w:left w:val="none" w:sz="0" w:space="0" w:color="auto"/>
        <w:bottom w:val="none" w:sz="0" w:space="0" w:color="auto"/>
        <w:right w:val="none" w:sz="0" w:space="0" w:color="auto"/>
      </w:divBdr>
    </w:div>
    <w:div w:id="552617907">
      <w:bodyDiv w:val="1"/>
      <w:marLeft w:val="0"/>
      <w:marRight w:val="0"/>
      <w:marTop w:val="0"/>
      <w:marBottom w:val="0"/>
      <w:divBdr>
        <w:top w:val="none" w:sz="0" w:space="0" w:color="auto"/>
        <w:left w:val="none" w:sz="0" w:space="0" w:color="auto"/>
        <w:bottom w:val="none" w:sz="0" w:space="0" w:color="auto"/>
        <w:right w:val="none" w:sz="0" w:space="0" w:color="auto"/>
      </w:divBdr>
    </w:div>
    <w:div w:id="643586419">
      <w:bodyDiv w:val="1"/>
      <w:marLeft w:val="0"/>
      <w:marRight w:val="0"/>
      <w:marTop w:val="0"/>
      <w:marBottom w:val="0"/>
      <w:divBdr>
        <w:top w:val="none" w:sz="0" w:space="0" w:color="auto"/>
        <w:left w:val="none" w:sz="0" w:space="0" w:color="auto"/>
        <w:bottom w:val="none" w:sz="0" w:space="0" w:color="auto"/>
        <w:right w:val="none" w:sz="0" w:space="0" w:color="auto"/>
      </w:divBdr>
    </w:div>
    <w:div w:id="649989139">
      <w:bodyDiv w:val="1"/>
      <w:marLeft w:val="0"/>
      <w:marRight w:val="0"/>
      <w:marTop w:val="0"/>
      <w:marBottom w:val="0"/>
      <w:divBdr>
        <w:top w:val="none" w:sz="0" w:space="0" w:color="auto"/>
        <w:left w:val="none" w:sz="0" w:space="0" w:color="auto"/>
        <w:bottom w:val="none" w:sz="0" w:space="0" w:color="auto"/>
        <w:right w:val="none" w:sz="0" w:space="0" w:color="auto"/>
      </w:divBdr>
    </w:div>
    <w:div w:id="656961910">
      <w:bodyDiv w:val="1"/>
      <w:marLeft w:val="0"/>
      <w:marRight w:val="0"/>
      <w:marTop w:val="0"/>
      <w:marBottom w:val="0"/>
      <w:divBdr>
        <w:top w:val="none" w:sz="0" w:space="0" w:color="auto"/>
        <w:left w:val="none" w:sz="0" w:space="0" w:color="auto"/>
        <w:bottom w:val="none" w:sz="0" w:space="0" w:color="auto"/>
        <w:right w:val="none" w:sz="0" w:space="0" w:color="auto"/>
      </w:divBdr>
    </w:div>
    <w:div w:id="666253583">
      <w:bodyDiv w:val="1"/>
      <w:marLeft w:val="0"/>
      <w:marRight w:val="0"/>
      <w:marTop w:val="0"/>
      <w:marBottom w:val="0"/>
      <w:divBdr>
        <w:top w:val="none" w:sz="0" w:space="0" w:color="auto"/>
        <w:left w:val="none" w:sz="0" w:space="0" w:color="auto"/>
        <w:bottom w:val="none" w:sz="0" w:space="0" w:color="auto"/>
        <w:right w:val="none" w:sz="0" w:space="0" w:color="auto"/>
      </w:divBdr>
    </w:div>
    <w:div w:id="750153629">
      <w:bodyDiv w:val="1"/>
      <w:marLeft w:val="0"/>
      <w:marRight w:val="0"/>
      <w:marTop w:val="0"/>
      <w:marBottom w:val="0"/>
      <w:divBdr>
        <w:top w:val="none" w:sz="0" w:space="0" w:color="auto"/>
        <w:left w:val="none" w:sz="0" w:space="0" w:color="auto"/>
        <w:bottom w:val="none" w:sz="0" w:space="0" w:color="auto"/>
        <w:right w:val="none" w:sz="0" w:space="0" w:color="auto"/>
      </w:divBdr>
    </w:div>
    <w:div w:id="860241801">
      <w:bodyDiv w:val="1"/>
      <w:marLeft w:val="0"/>
      <w:marRight w:val="0"/>
      <w:marTop w:val="0"/>
      <w:marBottom w:val="0"/>
      <w:divBdr>
        <w:top w:val="none" w:sz="0" w:space="0" w:color="auto"/>
        <w:left w:val="none" w:sz="0" w:space="0" w:color="auto"/>
        <w:bottom w:val="none" w:sz="0" w:space="0" w:color="auto"/>
        <w:right w:val="none" w:sz="0" w:space="0" w:color="auto"/>
      </w:divBdr>
    </w:div>
    <w:div w:id="897277689">
      <w:bodyDiv w:val="1"/>
      <w:marLeft w:val="0"/>
      <w:marRight w:val="0"/>
      <w:marTop w:val="0"/>
      <w:marBottom w:val="0"/>
      <w:divBdr>
        <w:top w:val="none" w:sz="0" w:space="0" w:color="auto"/>
        <w:left w:val="none" w:sz="0" w:space="0" w:color="auto"/>
        <w:bottom w:val="none" w:sz="0" w:space="0" w:color="auto"/>
        <w:right w:val="none" w:sz="0" w:space="0" w:color="auto"/>
      </w:divBdr>
      <w:divsChild>
        <w:div w:id="895240587">
          <w:marLeft w:val="0"/>
          <w:marRight w:val="0"/>
          <w:marTop w:val="0"/>
          <w:marBottom w:val="0"/>
          <w:divBdr>
            <w:top w:val="none" w:sz="0" w:space="0" w:color="auto"/>
            <w:left w:val="none" w:sz="0" w:space="0" w:color="auto"/>
            <w:bottom w:val="none" w:sz="0" w:space="0" w:color="auto"/>
            <w:right w:val="none" w:sz="0" w:space="0" w:color="auto"/>
          </w:divBdr>
        </w:div>
        <w:div w:id="1939827968">
          <w:marLeft w:val="0"/>
          <w:marRight w:val="0"/>
          <w:marTop w:val="0"/>
          <w:marBottom w:val="0"/>
          <w:divBdr>
            <w:top w:val="none" w:sz="0" w:space="0" w:color="auto"/>
            <w:left w:val="none" w:sz="0" w:space="0" w:color="auto"/>
            <w:bottom w:val="none" w:sz="0" w:space="0" w:color="auto"/>
            <w:right w:val="none" w:sz="0" w:space="0" w:color="auto"/>
          </w:divBdr>
        </w:div>
        <w:div w:id="835152245">
          <w:marLeft w:val="0"/>
          <w:marRight w:val="0"/>
          <w:marTop w:val="0"/>
          <w:marBottom w:val="0"/>
          <w:divBdr>
            <w:top w:val="none" w:sz="0" w:space="0" w:color="auto"/>
            <w:left w:val="none" w:sz="0" w:space="0" w:color="auto"/>
            <w:bottom w:val="none" w:sz="0" w:space="0" w:color="auto"/>
            <w:right w:val="none" w:sz="0" w:space="0" w:color="auto"/>
          </w:divBdr>
        </w:div>
        <w:div w:id="1553617874">
          <w:marLeft w:val="0"/>
          <w:marRight w:val="0"/>
          <w:marTop w:val="0"/>
          <w:marBottom w:val="0"/>
          <w:divBdr>
            <w:top w:val="none" w:sz="0" w:space="0" w:color="auto"/>
            <w:left w:val="none" w:sz="0" w:space="0" w:color="auto"/>
            <w:bottom w:val="none" w:sz="0" w:space="0" w:color="auto"/>
            <w:right w:val="none" w:sz="0" w:space="0" w:color="auto"/>
          </w:divBdr>
        </w:div>
      </w:divsChild>
    </w:div>
    <w:div w:id="930164404">
      <w:bodyDiv w:val="1"/>
      <w:marLeft w:val="0"/>
      <w:marRight w:val="0"/>
      <w:marTop w:val="0"/>
      <w:marBottom w:val="0"/>
      <w:divBdr>
        <w:top w:val="none" w:sz="0" w:space="0" w:color="auto"/>
        <w:left w:val="none" w:sz="0" w:space="0" w:color="auto"/>
        <w:bottom w:val="none" w:sz="0" w:space="0" w:color="auto"/>
        <w:right w:val="none" w:sz="0" w:space="0" w:color="auto"/>
      </w:divBdr>
    </w:div>
    <w:div w:id="1041708001">
      <w:bodyDiv w:val="1"/>
      <w:marLeft w:val="0"/>
      <w:marRight w:val="0"/>
      <w:marTop w:val="0"/>
      <w:marBottom w:val="0"/>
      <w:divBdr>
        <w:top w:val="none" w:sz="0" w:space="0" w:color="auto"/>
        <w:left w:val="none" w:sz="0" w:space="0" w:color="auto"/>
        <w:bottom w:val="none" w:sz="0" w:space="0" w:color="auto"/>
        <w:right w:val="none" w:sz="0" w:space="0" w:color="auto"/>
      </w:divBdr>
    </w:div>
    <w:div w:id="1129591230">
      <w:bodyDiv w:val="1"/>
      <w:marLeft w:val="0"/>
      <w:marRight w:val="0"/>
      <w:marTop w:val="0"/>
      <w:marBottom w:val="0"/>
      <w:divBdr>
        <w:top w:val="none" w:sz="0" w:space="0" w:color="auto"/>
        <w:left w:val="none" w:sz="0" w:space="0" w:color="auto"/>
        <w:bottom w:val="none" w:sz="0" w:space="0" w:color="auto"/>
        <w:right w:val="none" w:sz="0" w:space="0" w:color="auto"/>
      </w:divBdr>
    </w:div>
    <w:div w:id="1161776622">
      <w:bodyDiv w:val="1"/>
      <w:marLeft w:val="0"/>
      <w:marRight w:val="0"/>
      <w:marTop w:val="0"/>
      <w:marBottom w:val="0"/>
      <w:divBdr>
        <w:top w:val="none" w:sz="0" w:space="0" w:color="auto"/>
        <w:left w:val="none" w:sz="0" w:space="0" w:color="auto"/>
        <w:bottom w:val="none" w:sz="0" w:space="0" w:color="auto"/>
        <w:right w:val="none" w:sz="0" w:space="0" w:color="auto"/>
      </w:divBdr>
    </w:div>
    <w:div w:id="1264730256">
      <w:bodyDiv w:val="1"/>
      <w:marLeft w:val="0"/>
      <w:marRight w:val="0"/>
      <w:marTop w:val="0"/>
      <w:marBottom w:val="0"/>
      <w:divBdr>
        <w:top w:val="none" w:sz="0" w:space="0" w:color="auto"/>
        <w:left w:val="none" w:sz="0" w:space="0" w:color="auto"/>
        <w:bottom w:val="none" w:sz="0" w:space="0" w:color="auto"/>
        <w:right w:val="none" w:sz="0" w:space="0" w:color="auto"/>
      </w:divBdr>
    </w:div>
    <w:div w:id="1473789988">
      <w:bodyDiv w:val="1"/>
      <w:marLeft w:val="0"/>
      <w:marRight w:val="0"/>
      <w:marTop w:val="0"/>
      <w:marBottom w:val="0"/>
      <w:divBdr>
        <w:top w:val="none" w:sz="0" w:space="0" w:color="auto"/>
        <w:left w:val="none" w:sz="0" w:space="0" w:color="auto"/>
        <w:bottom w:val="none" w:sz="0" w:space="0" w:color="auto"/>
        <w:right w:val="none" w:sz="0" w:space="0" w:color="auto"/>
      </w:divBdr>
    </w:div>
    <w:div w:id="1534339499">
      <w:bodyDiv w:val="1"/>
      <w:marLeft w:val="0"/>
      <w:marRight w:val="0"/>
      <w:marTop w:val="0"/>
      <w:marBottom w:val="0"/>
      <w:divBdr>
        <w:top w:val="none" w:sz="0" w:space="0" w:color="auto"/>
        <w:left w:val="none" w:sz="0" w:space="0" w:color="auto"/>
        <w:bottom w:val="none" w:sz="0" w:space="0" w:color="auto"/>
        <w:right w:val="none" w:sz="0" w:space="0" w:color="auto"/>
      </w:divBdr>
      <w:divsChild>
        <w:div w:id="1229145975">
          <w:marLeft w:val="0"/>
          <w:marRight w:val="0"/>
          <w:marTop w:val="0"/>
          <w:marBottom w:val="0"/>
          <w:divBdr>
            <w:top w:val="none" w:sz="0" w:space="0" w:color="auto"/>
            <w:left w:val="none" w:sz="0" w:space="0" w:color="auto"/>
            <w:bottom w:val="none" w:sz="0" w:space="0" w:color="auto"/>
            <w:right w:val="none" w:sz="0" w:space="0" w:color="auto"/>
          </w:divBdr>
        </w:div>
        <w:div w:id="1165436311">
          <w:marLeft w:val="0"/>
          <w:marRight w:val="0"/>
          <w:marTop w:val="0"/>
          <w:marBottom w:val="0"/>
          <w:divBdr>
            <w:top w:val="none" w:sz="0" w:space="0" w:color="auto"/>
            <w:left w:val="none" w:sz="0" w:space="0" w:color="auto"/>
            <w:bottom w:val="none" w:sz="0" w:space="0" w:color="auto"/>
            <w:right w:val="none" w:sz="0" w:space="0" w:color="auto"/>
          </w:divBdr>
        </w:div>
        <w:div w:id="630791603">
          <w:marLeft w:val="0"/>
          <w:marRight w:val="0"/>
          <w:marTop w:val="0"/>
          <w:marBottom w:val="0"/>
          <w:divBdr>
            <w:top w:val="none" w:sz="0" w:space="0" w:color="auto"/>
            <w:left w:val="none" w:sz="0" w:space="0" w:color="auto"/>
            <w:bottom w:val="none" w:sz="0" w:space="0" w:color="auto"/>
            <w:right w:val="none" w:sz="0" w:space="0" w:color="auto"/>
          </w:divBdr>
        </w:div>
        <w:div w:id="1725831165">
          <w:marLeft w:val="0"/>
          <w:marRight w:val="0"/>
          <w:marTop w:val="0"/>
          <w:marBottom w:val="0"/>
          <w:divBdr>
            <w:top w:val="none" w:sz="0" w:space="0" w:color="auto"/>
            <w:left w:val="none" w:sz="0" w:space="0" w:color="auto"/>
            <w:bottom w:val="none" w:sz="0" w:space="0" w:color="auto"/>
            <w:right w:val="none" w:sz="0" w:space="0" w:color="auto"/>
          </w:divBdr>
        </w:div>
        <w:div w:id="1346594811">
          <w:marLeft w:val="0"/>
          <w:marRight w:val="0"/>
          <w:marTop w:val="0"/>
          <w:marBottom w:val="0"/>
          <w:divBdr>
            <w:top w:val="none" w:sz="0" w:space="0" w:color="auto"/>
            <w:left w:val="none" w:sz="0" w:space="0" w:color="auto"/>
            <w:bottom w:val="none" w:sz="0" w:space="0" w:color="auto"/>
            <w:right w:val="none" w:sz="0" w:space="0" w:color="auto"/>
          </w:divBdr>
        </w:div>
        <w:div w:id="502283330">
          <w:marLeft w:val="0"/>
          <w:marRight w:val="0"/>
          <w:marTop w:val="0"/>
          <w:marBottom w:val="0"/>
          <w:divBdr>
            <w:top w:val="none" w:sz="0" w:space="0" w:color="auto"/>
            <w:left w:val="none" w:sz="0" w:space="0" w:color="auto"/>
            <w:bottom w:val="none" w:sz="0" w:space="0" w:color="auto"/>
            <w:right w:val="none" w:sz="0" w:space="0" w:color="auto"/>
          </w:divBdr>
        </w:div>
        <w:div w:id="1308239945">
          <w:marLeft w:val="0"/>
          <w:marRight w:val="0"/>
          <w:marTop w:val="0"/>
          <w:marBottom w:val="0"/>
          <w:divBdr>
            <w:top w:val="none" w:sz="0" w:space="0" w:color="auto"/>
            <w:left w:val="none" w:sz="0" w:space="0" w:color="auto"/>
            <w:bottom w:val="none" w:sz="0" w:space="0" w:color="auto"/>
            <w:right w:val="none" w:sz="0" w:space="0" w:color="auto"/>
          </w:divBdr>
        </w:div>
        <w:div w:id="2098018852">
          <w:marLeft w:val="0"/>
          <w:marRight w:val="0"/>
          <w:marTop w:val="0"/>
          <w:marBottom w:val="0"/>
          <w:divBdr>
            <w:top w:val="none" w:sz="0" w:space="0" w:color="auto"/>
            <w:left w:val="none" w:sz="0" w:space="0" w:color="auto"/>
            <w:bottom w:val="none" w:sz="0" w:space="0" w:color="auto"/>
            <w:right w:val="none" w:sz="0" w:space="0" w:color="auto"/>
          </w:divBdr>
        </w:div>
        <w:div w:id="268706783">
          <w:marLeft w:val="0"/>
          <w:marRight w:val="0"/>
          <w:marTop w:val="0"/>
          <w:marBottom w:val="0"/>
          <w:divBdr>
            <w:top w:val="none" w:sz="0" w:space="0" w:color="auto"/>
            <w:left w:val="none" w:sz="0" w:space="0" w:color="auto"/>
            <w:bottom w:val="none" w:sz="0" w:space="0" w:color="auto"/>
            <w:right w:val="none" w:sz="0" w:space="0" w:color="auto"/>
          </w:divBdr>
        </w:div>
        <w:div w:id="841120174">
          <w:marLeft w:val="0"/>
          <w:marRight w:val="0"/>
          <w:marTop w:val="0"/>
          <w:marBottom w:val="0"/>
          <w:divBdr>
            <w:top w:val="none" w:sz="0" w:space="0" w:color="auto"/>
            <w:left w:val="none" w:sz="0" w:space="0" w:color="auto"/>
            <w:bottom w:val="none" w:sz="0" w:space="0" w:color="auto"/>
            <w:right w:val="none" w:sz="0" w:space="0" w:color="auto"/>
          </w:divBdr>
        </w:div>
        <w:div w:id="704525556">
          <w:marLeft w:val="0"/>
          <w:marRight w:val="0"/>
          <w:marTop w:val="0"/>
          <w:marBottom w:val="0"/>
          <w:divBdr>
            <w:top w:val="none" w:sz="0" w:space="0" w:color="auto"/>
            <w:left w:val="none" w:sz="0" w:space="0" w:color="auto"/>
            <w:bottom w:val="none" w:sz="0" w:space="0" w:color="auto"/>
            <w:right w:val="none" w:sz="0" w:space="0" w:color="auto"/>
          </w:divBdr>
        </w:div>
        <w:div w:id="472530477">
          <w:marLeft w:val="0"/>
          <w:marRight w:val="0"/>
          <w:marTop w:val="0"/>
          <w:marBottom w:val="0"/>
          <w:divBdr>
            <w:top w:val="none" w:sz="0" w:space="0" w:color="auto"/>
            <w:left w:val="none" w:sz="0" w:space="0" w:color="auto"/>
            <w:bottom w:val="none" w:sz="0" w:space="0" w:color="auto"/>
            <w:right w:val="none" w:sz="0" w:space="0" w:color="auto"/>
          </w:divBdr>
        </w:div>
        <w:div w:id="1543325521">
          <w:marLeft w:val="0"/>
          <w:marRight w:val="0"/>
          <w:marTop w:val="0"/>
          <w:marBottom w:val="0"/>
          <w:divBdr>
            <w:top w:val="none" w:sz="0" w:space="0" w:color="auto"/>
            <w:left w:val="none" w:sz="0" w:space="0" w:color="auto"/>
            <w:bottom w:val="none" w:sz="0" w:space="0" w:color="auto"/>
            <w:right w:val="none" w:sz="0" w:space="0" w:color="auto"/>
          </w:divBdr>
        </w:div>
        <w:div w:id="301352166">
          <w:marLeft w:val="0"/>
          <w:marRight w:val="0"/>
          <w:marTop w:val="0"/>
          <w:marBottom w:val="0"/>
          <w:divBdr>
            <w:top w:val="none" w:sz="0" w:space="0" w:color="auto"/>
            <w:left w:val="none" w:sz="0" w:space="0" w:color="auto"/>
            <w:bottom w:val="none" w:sz="0" w:space="0" w:color="auto"/>
            <w:right w:val="none" w:sz="0" w:space="0" w:color="auto"/>
          </w:divBdr>
        </w:div>
        <w:div w:id="1319461580">
          <w:marLeft w:val="0"/>
          <w:marRight w:val="0"/>
          <w:marTop w:val="0"/>
          <w:marBottom w:val="0"/>
          <w:divBdr>
            <w:top w:val="none" w:sz="0" w:space="0" w:color="auto"/>
            <w:left w:val="none" w:sz="0" w:space="0" w:color="auto"/>
            <w:bottom w:val="none" w:sz="0" w:space="0" w:color="auto"/>
            <w:right w:val="none" w:sz="0" w:space="0" w:color="auto"/>
          </w:divBdr>
        </w:div>
        <w:div w:id="1598446855">
          <w:marLeft w:val="0"/>
          <w:marRight w:val="0"/>
          <w:marTop w:val="0"/>
          <w:marBottom w:val="0"/>
          <w:divBdr>
            <w:top w:val="none" w:sz="0" w:space="0" w:color="auto"/>
            <w:left w:val="none" w:sz="0" w:space="0" w:color="auto"/>
            <w:bottom w:val="none" w:sz="0" w:space="0" w:color="auto"/>
            <w:right w:val="none" w:sz="0" w:space="0" w:color="auto"/>
          </w:divBdr>
        </w:div>
        <w:div w:id="43868147">
          <w:marLeft w:val="0"/>
          <w:marRight w:val="0"/>
          <w:marTop w:val="0"/>
          <w:marBottom w:val="0"/>
          <w:divBdr>
            <w:top w:val="none" w:sz="0" w:space="0" w:color="auto"/>
            <w:left w:val="none" w:sz="0" w:space="0" w:color="auto"/>
            <w:bottom w:val="none" w:sz="0" w:space="0" w:color="auto"/>
            <w:right w:val="none" w:sz="0" w:space="0" w:color="auto"/>
          </w:divBdr>
        </w:div>
        <w:div w:id="492110792">
          <w:marLeft w:val="0"/>
          <w:marRight w:val="0"/>
          <w:marTop w:val="0"/>
          <w:marBottom w:val="0"/>
          <w:divBdr>
            <w:top w:val="none" w:sz="0" w:space="0" w:color="auto"/>
            <w:left w:val="none" w:sz="0" w:space="0" w:color="auto"/>
            <w:bottom w:val="none" w:sz="0" w:space="0" w:color="auto"/>
            <w:right w:val="none" w:sz="0" w:space="0" w:color="auto"/>
          </w:divBdr>
        </w:div>
        <w:div w:id="287207313">
          <w:marLeft w:val="0"/>
          <w:marRight w:val="0"/>
          <w:marTop w:val="0"/>
          <w:marBottom w:val="0"/>
          <w:divBdr>
            <w:top w:val="none" w:sz="0" w:space="0" w:color="auto"/>
            <w:left w:val="none" w:sz="0" w:space="0" w:color="auto"/>
            <w:bottom w:val="none" w:sz="0" w:space="0" w:color="auto"/>
            <w:right w:val="none" w:sz="0" w:space="0" w:color="auto"/>
          </w:divBdr>
        </w:div>
        <w:div w:id="1024792234">
          <w:marLeft w:val="0"/>
          <w:marRight w:val="0"/>
          <w:marTop w:val="0"/>
          <w:marBottom w:val="0"/>
          <w:divBdr>
            <w:top w:val="none" w:sz="0" w:space="0" w:color="auto"/>
            <w:left w:val="none" w:sz="0" w:space="0" w:color="auto"/>
            <w:bottom w:val="none" w:sz="0" w:space="0" w:color="auto"/>
            <w:right w:val="none" w:sz="0" w:space="0" w:color="auto"/>
          </w:divBdr>
        </w:div>
        <w:div w:id="269044494">
          <w:marLeft w:val="0"/>
          <w:marRight w:val="0"/>
          <w:marTop w:val="0"/>
          <w:marBottom w:val="0"/>
          <w:divBdr>
            <w:top w:val="none" w:sz="0" w:space="0" w:color="auto"/>
            <w:left w:val="none" w:sz="0" w:space="0" w:color="auto"/>
            <w:bottom w:val="none" w:sz="0" w:space="0" w:color="auto"/>
            <w:right w:val="none" w:sz="0" w:space="0" w:color="auto"/>
          </w:divBdr>
        </w:div>
        <w:div w:id="36197968">
          <w:marLeft w:val="0"/>
          <w:marRight w:val="0"/>
          <w:marTop w:val="0"/>
          <w:marBottom w:val="0"/>
          <w:divBdr>
            <w:top w:val="none" w:sz="0" w:space="0" w:color="auto"/>
            <w:left w:val="none" w:sz="0" w:space="0" w:color="auto"/>
            <w:bottom w:val="none" w:sz="0" w:space="0" w:color="auto"/>
            <w:right w:val="none" w:sz="0" w:space="0" w:color="auto"/>
          </w:divBdr>
        </w:div>
        <w:div w:id="1710489689">
          <w:marLeft w:val="0"/>
          <w:marRight w:val="0"/>
          <w:marTop w:val="0"/>
          <w:marBottom w:val="0"/>
          <w:divBdr>
            <w:top w:val="none" w:sz="0" w:space="0" w:color="auto"/>
            <w:left w:val="none" w:sz="0" w:space="0" w:color="auto"/>
            <w:bottom w:val="none" w:sz="0" w:space="0" w:color="auto"/>
            <w:right w:val="none" w:sz="0" w:space="0" w:color="auto"/>
          </w:divBdr>
        </w:div>
        <w:div w:id="1459832680">
          <w:marLeft w:val="0"/>
          <w:marRight w:val="0"/>
          <w:marTop w:val="0"/>
          <w:marBottom w:val="0"/>
          <w:divBdr>
            <w:top w:val="none" w:sz="0" w:space="0" w:color="auto"/>
            <w:left w:val="none" w:sz="0" w:space="0" w:color="auto"/>
            <w:bottom w:val="none" w:sz="0" w:space="0" w:color="auto"/>
            <w:right w:val="none" w:sz="0" w:space="0" w:color="auto"/>
          </w:divBdr>
        </w:div>
        <w:div w:id="216819835">
          <w:marLeft w:val="0"/>
          <w:marRight w:val="0"/>
          <w:marTop w:val="0"/>
          <w:marBottom w:val="0"/>
          <w:divBdr>
            <w:top w:val="none" w:sz="0" w:space="0" w:color="auto"/>
            <w:left w:val="none" w:sz="0" w:space="0" w:color="auto"/>
            <w:bottom w:val="none" w:sz="0" w:space="0" w:color="auto"/>
            <w:right w:val="none" w:sz="0" w:space="0" w:color="auto"/>
          </w:divBdr>
        </w:div>
        <w:div w:id="1530335733">
          <w:marLeft w:val="0"/>
          <w:marRight w:val="0"/>
          <w:marTop w:val="0"/>
          <w:marBottom w:val="0"/>
          <w:divBdr>
            <w:top w:val="none" w:sz="0" w:space="0" w:color="auto"/>
            <w:left w:val="none" w:sz="0" w:space="0" w:color="auto"/>
            <w:bottom w:val="none" w:sz="0" w:space="0" w:color="auto"/>
            <w:right w:val="none" w:sz="0" w:space="0" w:color="auto"/>
          </w:divBdr>
        </w:div>
        <w:div w:id="1639914453">
          <w:marLeft w:val="0"/>
          <w:marRight w:val="0"/>
          <w:marTop w:val="0"/>
          <w:marBottom w:val="0"/>
          <w:divBdr>
            <w:top w:val="none" w:sz="0" w:space="0" w:color="auto"/>
            <w:left w:val="none" w:sz="0" w:space="0" w:color="auto"/>
            <w:bottom w:val="none" w:sz="0" w:space="0" w:color="auto"/>
            <w:right w:val="none" w:sz="0" w:space="0" w:color="auto"/>
          </w:divBdr>
        </w:div>
        <w:div w:id="1026783994">
          <w:marLeft w:val="0"/>
          <w:marRight w:val="0"/>
          <w:marTop w:val="0"/>
          <w:marBottom w:val="0"/>
          <w:divBdr>
            <w:top w:val="none" w:sz="0" w:space="0" w:color="auto"/>
            <w:left w:val="none" w:sz="0" w:space="0" w:color="auto"/>
            <w:bottom w:val="none" w:sz="0" w:space="0" w:color="auto"/>
            <w:right w:val="none" w:sz="0" w:space="0" w:color="auto"/>
          </w:divBdr>
        </w:div>
        <w:div w:id="1761757428">
          <w:marLeft w:val="0"/>
          <w:marRight w:val="0"/>
          <w:marTop w:val="0"/>
          <w:marBottom w:val="0"/>
          <w:divBdr>
            <w:top w:val="none" w:sz="0" w:space="0" w:color="auto"/>
            <w:left w:val="none" w:sz="0" w:space="0" w:color="auto"/>
            <w:bottom w:val="none" w:sz="0" w:space="0" w:color="auto"/>
            <w:right w:val="none" w:sz="0" w:space="0" w:color="auto"/>
          </w:divBdr>
        </w:div>
        <w:div w:id="1386025130">
          <w:marLeft w:val="0"/>
          <w:marRight w:val="0"/>
          <w:marTop w:val="0"/>
          <w:marBottom w:val="0"/>
          <w:divBdr>
            <w:top w:val="none" w:sz="0" w:space="0" w:color="auto"/>
            <w:left w:val="none" w:sz="0" w:space="0" w:color="auto"/>
            <w:bottom w:val="none" w:sz="0" w:space="0" w:color="auto"/>
            <w:right w:val="none" w:sz="0" w:space="0" w:color="auto"/>
          </w:divBdr>
        </w:div>
        <w:div w:id="1187326762">
          <w:marLeft w:val="0"/>
          <w:marRight w:val="0"/>
          <w:marTop w:val="0"/>
          <w:marBottom w:val="0"/>
          <w:divBdr>
            <w:top w:val="none" w:sz="0" w:space="0" w:color="auto"/>
            <w:left w:val="none" w:sz="0" w:space="0" w:color="auto"/>
            <w:bottom w:val="none" w:sz="0" w:space="0" w:color="auto"/>
            <w:right w:val="none" w:sz="0" w:space="0" w:color="auto"/>
          </w:divBdr>
        </w:div>
        <w:div w:id="2144804317">
          <w:marLeft w:val="0"/>
          <w:marRight w:val="0"/>
          <w:marTop w:val="0"/>
          <w:marBottom w:val="0"/>
          <w:divBdr>
            <w:top w:val="none" w:sz="0" w:space="0" w:color="auto"/>
            <w:left w:val="none" w:sz="0" w:space="0" w:color="auto"/>
            <w:bottom w:val="none" w:sz="0" w:space="0" w:color="auto"/>
            <w:right w:val="none" w:sz="0" w:space="0" w:color="auto"/>
          </w:divBdr>
        </w:div>
        <w:div w:id="852187607">
          <w:marLeft w:val="0"/>
          <w:marRight w:val="0"/>
          <w:marTop w:val="0"/>
          <w:marBottom w:val="0"/>
          <w:divBdr>
            <w:top w:val="none" w:sz="0" w:space="0" w:color="auto"/>
            <w:left w:val="none" w:sz="0" w:space="0" w:color="auto"/>
            <w:bottom w:val="none" w:sz="0" w:space="0" w:color="auto"/>
            <w:right w:val="none" w:sz="0" w:space="0" w:color="auto"/>
          </w:divBdr>
        </w:div>
        <w:div w:id="996499487">
          <w:marLeft w:val="0"/>
          <w:marRight w:val="0"/>
          <w:marTop w:val="0"/>
          <w:marBottom w:val="0"/>
          <w:divBdr>
            <w:top w:val="none" w:sz="0" w:space="0" w:color="auto"/>
            <w:left w:val="none" w:sz="0" w:space="0" w:color="auto"/>
            <w:bottom w:val="none" w:sz="0" w:space="0" w:color="auto"/>
            <w:right w:val="none" w:sz="0" w:space="0" w:color="auto"/>
          </w:divBdr>
        </w:div>
        <w:div w:id="879515444">
          <w:marLeft w:val="0"/>
          <w:marRight w:val="0"/>
          <w:marTop w:val="0"/>
          <w:marBottom w:val="0"/>
          <w:divBdr>
            <w:top w:val="none" w:sz="0" w:space="0" w:color="auto"/>
            <w:left w:val="none" w:sz="0" w:space="0" w:color="auto"/>
            <w:bottom w:val="none" w:sz="0" w:space="0" w:color="auto"/>
            <w:right w:val="none" w:sz="0" w:space="0" w:color="auto"/>
          </w:divBdr>
        </w:div>
        <w:div w:id="2065443386">
          <w:marLeft w:val="0"/>
          <w:marRight w:val="0"/>
          <w:marTop w:val="0"/>
          <w:marBottom w:val="0"/>
          <w:divBdr>
            <w:top w:val="none" w:sz="0" w:space="0" w:color="auto"/>
            <w:left w:val="none" w:sz="0" w:space="0" w:color="auto"/>
            <w:bottom w:val="none" w:sz="0" w:space="0" w:color="auto"/>
            <w:right w:val="none" w:sz="0" w:space="0" w:color="auto"/>
          </w:divBdr>
        </w:div>
        <w:div w:id="46497567">
          <w:marLeft w:val="0"/>
          <w:marRight w:val="0"/>
          <w:marTop w:val="0"/>
          <w:marBottom w:val="0"/>
          <w:divBdr>
            <w:top w:val="none" w:sz="0" w:space="0" w:color="auto"/>
            <w:left w:val="none" w:sz="0" w:space="0" w:color="auto"/>
            <w:bottom w:val="none" w:sz="0" w:space="0" w:color="auto"/>
            <w:right w:val="none" w:sz="0" w:space="0" w:color="auto"/>
          </w:divBdr>
        </w:div>
        <w:div w:id="2124883043">
          <w:marLeft w:val="0"/>
          <w:marRight w:val="0"/>
          <w:marTop w:val="0"/>
          <w:marBottom w:val="0"/>
          <w:divBdr>
            <w:top w:val="none" w:sz="0" w:space="0" w:color="auto"/>
            <w:left w:val="none" w:sz="0" w:space="0" w:color="auto"/>
            <w:bottom w:val="none" w:sz="0" w:space="0" w:color="auto"/>
            <w:right w:val="none" w:sz="0" w:space="0" w:color="auto"/>
          </w:divBdr>
        </w:div>
        <w:div w:id="1898273967">
          <w:marLeft w:val="0"/>
          <w:marRight w:val="0"/>
          <w:marTop w:val="0"/>
          <w:marBottom w:val="0"/>
          <w:divBdr>
            <w:top w:val="none" w:sz="0" w:space="0" w:color="auto"/>
            <w:left w:val="none" w:sz="0" w:space="0" w:color="auto"/>
            <w:bottom w:val="none" w:sz="0" w:space="0" w:color="auto"/>
            <w:right w:val="none" w:sz="0" w:space="0" w:color="auto"/>
          </w:divBdr>
        </w:div>
        <w:div w:id="1340161197">
          <w:marLeft w:val="0"/>
          <w:marRight w:val="0"/>
          <w:marTop w:val="0"/>
          <w:marBottom w:val="0"/>
          <w:divBdr>
            <w:top w:val="none" w:sz="0" w:space="0" w:color="auto"/>
            <w:left w:val="none" w:sz="0" w:space="0" w:color="auto"/>
            <w:bottom w:val="none" w:sz="0" w:space="0" w:color="auto"/>
            <w:right w:val="none" w:sz="0" w:space="0" w:color="auto"/>
          </w:divBdr>
        </w:div>
        <w:div w:id="1653212293">
          <w:marLeft w:val="0"/>
          <w:marRight w:val="0"/>
          <w:marTop w:val="0"/>
          <w:marBottom w:val="0"/>
          <w:divBdr>
            <w:top w:val="none" w:sz="0" w:space="0" w:color="auto"/>
            <w:left w:val="none" w:sz="0" w:space="0" w:color="auto"/>
            <w:bottom w:val="none" w:sz="0" w:space="0" w:color="auto"/>
            <w:right w:val="none" w:sz="0" w:space="0" w:color="auto"/>
          </w:divBdr>
        </w:div>
        <w:div w:id="1512913037">
          <w:marLeft w:val="0"/>
          <w:marRight w:val="0"/>
          <w:marTop w:val="0"/>
          <w:marBottom w:val="0"/>
          <w:divBdr>
            <w:top w:val="none" w:sz="0" w:space="0" w:color="auto"/>
            <w:left w:val="none" w:sz="0" w:space="0" w:color="auto"/>
            <w:bottom w:val="none" w:sz="0" w:space="0" w:color="auto"/>
            <w:right w:val="none" w:sz="0" w:space="0" w:color="auto"/>
          </w:divBdr>
        </w:div>
        <w:div w:id="226380161">
          <w:marLeft w:val="0"/>
          <w:marRight w:val="0"/>
          <w:marTop w:val="0"/>
          <w:marBottom w:val="0"/>
          <w:divBdr>
            <w:top w:val="none" w:sz="0" w:space="0" w:color="auto"/>
            <w:left w:val="none" w:sz="0" w:space="0" w:color="auto"/>
            <w:bottom w:val="none" w:sz="0" w:space="0" w:color="auto"/>
            <w:right w:val="none" w:sz="0" w:space="0" w:color="auto"/>
          </w:divBdr>
        </w:div>
        <w:div w:id="171377481">
          <w:marLeft w:val="0"/>
          <w:marRight w:val="0"/>
          <w:marTop w:val="0"/>
          <w:marBottom w:val="0"/>
          <w:divBdr>
            <w:top w:val="none" w:sz="0" w:space="0" w:color="auto"/>
            <w:left w:val="none" w:sz="0" w:space="0" w:color="auto"/>
            <w:bottom w:val="none" w:sz="0" w:space="0" w:color="auto"/>
            <w:right w:val="none" w:sz="0" w:space="0" w:color="auto"/>
          </w:divBdr>
        </w:div>
        <w:div w:id="347685322">
          <w:marLeft w:val="0"/>
          <w:marRight w:val="0"/>
          <w:marTop w:val="0"/>
          <w:marBottom w:val="0"/>
          <w:divBdr>
            <w:top w:val="none" w:sz="0" w:space="0" w:color="auto"/>
            <w:left w:val="none" w:sz="0" w:space="0" w:color="auto"/>
            <w:bottom w:val="none" w:sz="0" w:space="0" w:color="auto"/>
            <w:right w:val="none" w:sz="0" w:space="0" w:color="auto"/>
          </w:divBdr>
        </w:div>
        <w:div w:id="212891634">
          <w:marLeft w:val="0"/>
          <w:marRight w:val="0"/>
          <w:marTop w:val="0"/>
          <w:marBottom w:val="0"/>
          <w:divBdr>
            <w:top w:val="none" w:sz="0" w:space="0" w:color="auto"/>
            <w:left w:val="none" w:sz="0" w:space="0" w:color="auto"/>
            <w:bottom w:val="none" w:sz="0" w:space="0" w:color="auto"/>
            <w:right w:val="none" w:sz="0" w:space="0" w:color="auto"/>
          </w:divBdr>
        </w:div>
        <w:div w:id="753091423">
          <w:marLeft w:val="0"/>
          <w:marRight w:val="0"/>
          <w:marTop w:val="0"/>
          <w:marBottom w:val="0"/>
          <w:divBdr>
            <w:top w:val="none" w:sz="0" w:space="0" w:color="auto"/>
            <w:left w:val="none" w:sz="0" w:space="0" w:color="auto"/>
            <w:bottom w:val="none" w:sz="0" w:space="0" w:color="auto"/>
            <w:right w:val="none" w:sz="0" w:space="0" w:color="auto"/>
          </w:divBdr>
        </w:div>
        <w:div w:id="924922891">
          <w:marLeft w:val="0"/>
          <w:marRight w:val="0"/>
          <w:marTop w:val="0"/>
          <w:marBottom w:val="0"/>
          <w:divBdr>
            <w:top w:val="none" w:sz="0" w:space="0" w:color="auto"/>
            <w:left w:val="none" w:sz="0" w:space="0" w:color="auto"/>
            <w:bottom w:val="none" w:sz="0" w:space="0" w:color="auto"/>
            <w:right w:val="none" w:sz="0" w:space="0" w:color="auto"/>
          </w:divBdr>
        </w:div>
      </w:divsChild>
    </w:div>
    <w:div w:id="1545942881">
      <w:bodyDiv w:val="1"/>
      <w:marLeft w:val="0"/>
      <w:marRight w:val="0"/>
      <w:marTop w:val="0"/>
      <w:marBottom w:val="0"/>
      <w:divBdr>
        <w:top w:val="none" w:sz="0" w:space="0" w:color="auto"/>
        <w:left w:val="none" w:sz="0" w:space="0" w:color="auto"/>
        <w:bottom w:val="none" w:sz="0" w:space="0" w:color="auto"/>
        <w:right w:val="none" w:sz="0" w:space="0" w:color="auto"/>
      </w:divBdr>
    </w:div>
    <w:div w:id="1562910119">
      <w:bodyDiv w:val="1"/>
      <w:marLeft w:val="0"/>
      <w:marRight w:val="0"/>
      <w:marTop w:val="0"/>
      <w:marBottom w:val="0"/>
      <w:divBdr>
        <w:top w:val="none" w:sz="0" w:space="0" w:color="auto"/>
        <w:left w:val="none" w:sz="0" w:space="0" w:color="auto"/>
        <w:bottom w:val="none" w:sz="0" w:space="0" w:color="auto"/>
        <w:right w:val="none" w:sz="0" w:space="0" w:color="auto"/>
      </w:divBdr>
    </w:div>
    <w:div w:id="1591887158">
      <w:bodyDiv w:val="1"/>
      <w:marLeft w:val="0"/>
      <w:marRight w:val="0"/>
      <w:marTop w:val="0"/>
      <w:marBottom w:val="0"/>
      <w:divBdr>
        <w:top w:val="none" w:sz="0" w:space="0" w:color="auto"/>
        <w:left w:val="none" w:sz="0" w:space="0" w:color="auto"/>
        <w:bottom w:val="none" w:sz="0" w:space="0" w:color="auto"/>
        <w:right w:val="none" w:sz="0" w:space="0" w:color="auto"/>
      </w:divBdr>
      <w:divsChild>
        <w:div w:id="2047564185">
          <w:marLeft w:val="0"/>
          <w:marRight w:val="0"/>
          <w:marTop w:val="0"/>
          <w:marBottom w:val="0"/>
          <w:divBdr>
            <w:top w:val="none" w:sz="0" w:space="0" w:color="auto"/>
            <w:left w:val="none" w:sz="0" w:space="0" w:color="auto"/>
            <w:bottom w:val="none" w:sz="0" w:space="0" w:color="auto"/>
            <w:right w:val="none" w:sz="0" w:space="0" w:color="auto"/>
          </w:divBdr>
        </w:div>
        <w:div w:id="1553813398">
          <w:marLeft w:val="0"/>
          <w:marRight w:val="0"/>
          <w:marTop w:val="0"/>
          <w:marBottom w:val="0"/>
          <w:divBdr>
            <w:top w:val="none" w:sz="0" w:space="0" w:color="auto"/>
            <w:left w:val="none" w:sz="0" w:space="0" w:color="auto"/>
            <w:bottom w:val="none" w:sz="0" w:space="0" w:color="auto"/>
            <w:right w:val="none" w:sz="0" w:space="0" w:color="auto"/>
          </w:divBdr>
        </w:div>
        <w:div w:id="1153176842">
          <w:marLeft w:val="0"/>
          <w:marRight w:val="0"/>
          <w:marTop w:val="0"/>
          <w:marBottom w:val="0"/>
          <w:divBdr>
            <w:top w:val="none" w:sz="0" w:space="0" w:color="auto"/>
            <w:left w:val="none" w:sz="0" w:space="0" w:color="auto"/>
            <w:bottom w:val="none" w:sz="0" w:space="0" w:color="auto"/>
            <w:right w:val="none" w:sz="0" w:space="0" w:color="auto"/>
          </w:divBdr>
        </w:div>
        <w:div w:id="874123987">
          <w:marLeft w:val="0"/>
          <w:marRight w:val="0"/>
          <w:marTop w:val="0"/>
          <w:marBottom w:val="0"/>
          <w:divBdr>
            <w:top w:val="none" w:sz="0" w:space="0" w:color="auto"/>
            <w:left w:val="none" w:sz="0" w:space="0" w:color="auto"/>
            <w:bottom w:val="none" w:sz="0" w:space="0" w:color="auto"/>
            <w:right w:val="none" w:sz="0" w:space="0" w:color="auto"/>
          </w:divBdr>
        </w:div>
        <w:div w:id="1094284398">
          <w:marLeft w:val="0"/>
          <w:marRight w:val="0"/>
          <w:marTop w:val="0"/>
          <w:marBottom w:val="0"/>
          <w:divBdr>
            <w:top w:val="none" w:sz="0" w:space="0" w:color="auto"/>
            <w:left w:val="none" w:sz="0" w:space="0" w:color="auto"/>
            <w:bottom w:val="none" w:sz="0" w:space="0" w:color="auto"/>
            <w:right w:val="none" w:sz="0" w:space="0" w:color="auto"/>
          </w:divBdr>
        </w:div>
        <w:div w:id="1237858315">
          <w:marLeft w:val="0"/>
          <w:marRight w:val="0"/>
          <w:marTop w:val="0"/>
          <w:marBottom w:val="0"/>
          <w:divBdr>
            <w:top w:val="none" w:sz="0" w:space="0" w:color="auto"/>
            <w:left w:val="none" w:sz="0" w:space="0" w:color="auto"/>
            <w:bottom w:val="none" w:sz="0" w:space="0" w:color="auto"/>
            <w:right w:val="none" w:sz="0" w:space="0" w:color="auto"/>
          </w:divBdr>
        </w:div>
        <w:div w:id="397677920">
          <w:marLeft w:val="0"/>
          <w:marRight w:val="0"/>
          <w:marTop w:val="0"/>
          <w:marBottom w:val="0"/>
          <w:divBdr>
            <w:top w:val="none" w:sz="0" w:space="0" w:color="auto"/>
            <w:left w:val="none" w:sz="0" w:space="0" w:color="auto"/>
            <w:bottom w:val="none" w:sz="0" w:space="0" w:color="auto"/>
            <w:right w:val="none" w:sz="0" w:space="0" w:color="auto"/>
          </w:divBdr>
        </w:div>
        <w:div w:id="212273412">
          <w:marLeft w:val="0"/>
          <w:marRight w:val="0"/>
          <w:marTop w:val="0"/>
          <w:marBottom w:val="0"/>
          <w:divBdr>
            <w:top w:val="none" w:sz="0" w:space="0" w:color="auto"/>
            <w:left w:val="none" w:sz="0" w:space="0" w:color="auto"/>
            <w:bottom w:val="none" w:sz="0" w:space="0" w:color="auto"/>
            <w:right w:val="none" w:sz="0" w:space="0" w:color="auto"/>
          </w:divBdr>
        </w:div>
        <w:div w:id="1997033899">
          <w:marLeft w:val="0"/>
          <w:marRight w:val="0"/>
          <w:marTop w:val="0"/>
          <w:marBottom w:val="0"/>
          <w:divBdr>
            <w:top w:val="none" w:sz="0" w:space="0" w:color="auto"/>
            <w:left w:val="none" w:sz="0" w:space="0" w:color="auto"/>
            <w:bottom w:val="none" w:sz="0" w:space="0" w:color="auto"/>
            <w:right w:val="none" w:sz="0" w:space="0" w:color="auto"/>
          </w:divBdr>
        </w:div>
        <w:div w:id="848716970">
          <w:marLeft w:val="0"/>
          <w:marRight w:val="0"/>
          <w:marTop w:val="0"/>
          <w:marBottom w:val="0"/>
          <w:divBdr>
            <w:top w:val="none" w:sz="0" w:space="0" w:color="auto"/>
            <w:left w:val="none" w:sz="0" w:space="0" w:color="auto"/>
            <w:bottom w:val="none" w:sz="0" w:space="0" w:color="auto"/>
            <w:right w:val="none" w:sz="0" w:space="0" w:color="auto"/>
          </w:divBdr>
        </w:div>
        <w:div w:id="2041006686">
          <w:marLeft w:val="0"/>
          <w:marRight w:val="0"/>
          <w:marTop w:val="0"/>
          <w:marBottom w:val="0"/>
          <w:divBdr>
            <w:top w:val="none" w:sz="0" w:space="0" w:color="auto"/>
            <w:left w:val="none" w:sz="0" w:space="0" w:color="auto"/>
            <w:bottom w:val="none" w:sz="0" w:space="0" w:color="auto"/>
            <w:right w:val="none" w:sz="0" w:space="0" w:color="auto"/>
          </w:divBdr>
        </w:div>
        <w:div w:id="674307751">
          <w:marLeft w:val="0"/>
          <w:marRight w:val="0"/>
          <w:marTop w:val="0"/>
          <w:marBottom w:val="0"/>
          <w:divBdr>
            <w:top w:val="none" w:sz="0" w:space="0" w:color="auto"/>
            <w:left w:val="none" w:sz="0" w:space="0" w:color="auto"/>
            <w:bottom w:val="none" w:sz="0" w:space="0" w:color="auto"/>
            <w:right w:val="none" w:sz="0" w:space="0" w:color="auto"/>
          </w:divBdr>
        </w:div>
        <w:div w:id="131607119">
          <w:marLeft w:val="0"/>
          <w:marRight w:val="0"/>
          <w:marTop w:val="0"/>
          <w:marBottom w:val="0"/>
          <w:divBdr>
            <w:top w:val="none" w:sz="0" w:space="0" w:color="auto"/>
            <w:left w:val="none" w:sz="0" w:space="0" w:color="auto"/>
            <w:bottom w:val="none" w:sz="0" w:space="0" w:color="auto"/>
            <w:right w:val="none" w:sz="0" w:space="0" w:color="auto"/>
          </w:divBdr>
        </w:div>
        <w:div w:id="823669692">
          <w:marLeft w:val="0"/>
          <w:marRight w:val="0"/>
          <w:marTop w:val="0"/>
          <w:marBottom w:val="0"/>
          <w:divBdr>
            <w:top w:val="none" w:sz="0" w:space="0" w:color="auto"/>
            <w:left w:val="none" w:sz="0" w:space="0" w:color="auto"/>
            <w:bottom w:val="none" w:sz="0" w:space="0" w:color="auto"/>
            <w:right w:val="none" w:sz="0" w:space="0" w:color="auto"/>
          </w:divBdr>
        </w:div>
        <w:div w:id="1312293572">
          <w:marLeft w:val="0"/>
          <w:marRight w:val="0"/>
          <w:marTop w:val="0"/>
          <w:marBottom w:val="0"/>
          <w:divBdr>
            <w:top w:val="none" w:sz="0" w:space="0" w:color="auto"/>
            <w:left w:val="none" w:sz="0" w:space="0" w:color="auto"/>
            <w:bottom w:val="none" w:sz="0" w:space="0" w:color="auto"/>
            <w:right w:val="none" w:sz="0" w:space="0" w:color="auto"/>
          </w:divBdr>
        </w:div>
        <w:div w:id="412973212">
          <w:marLeft w:val="0"/>
          <w:marRight w:val="0"/>
          <w:marTop w:val="0"/>
          <w:marBottom w:val="0"/>
          <w:divBdr>
            <w:top w:val="none" w:sz="0" w:space="0" w:color="auto"/>
            <w:left w:val="none" w:sz="0" w:space="0" w:color="auto"/>
            <w:bottom w:val="none" w:sz="0" w:space="0" w:color="auto"/>
            <w:right w:val="none" w:sz="0" w:space="0" w:color="auto"/>
          </w:divBdr>
        </w:div>
        <w:div w:id="898714514">
          <w:marLeft w:val="0"/>
          <w:marRight w:val="0"/>
          <w:marTop w:val="0"/>
          <w:marBottom w:val="0"/>
          <w:divBdr>
            <w:top w:val="none" w:sz="0" w:space="0" w:color="auto"/>
            <w:left w:val="none" w:sz="0" w:space="0" w:color="auto"/>
            <w:bottom w:val="none" w:sz="0" w:space="0" w:color="auto"/>
            <w:right w:val="none" w:sz="0" w:space="0" w:color="auto"/>
          </w:divBdr>
        </w:div>
        <w:div w:id="1047297599">
          <w:marLeft w:val="0"/>
          <w:marRight w:val="0"/>
          <w:marTop w:val="0"/>
          <w:marBottom w:val="0"/>
          <w:divBdr>
            <w:top w:val="none" w:sz="0" w:space="0" w:color="auto"/>
            <w:left w:val="none" w:sz="0" w:space="0" w:color="auto"/>
            <w:bottom w:val="none" w:sz="0" w:space="0" w:color="auto"/>
            <w:right w:val="none" w:sz="0" w:space="0" w:color="auto"/>
          </w:divBdr>
        </w:div>
        <w:div w:id="1951206497">
          <w:marLeft w:val="0"/>
          <w:marRight w:val="0"/>
          <w:marTop w:val="0"/>
          <w:marBottom w:val="0"/>
          <w:divBdr>
            <w:top w:val="none" w:sz="0" w:space="0" w:color="auto"/>
            <w:left w:val="none" w:sz="0" w:space="0" w:color="auto"/>
            <w:bottom w:val="none" w:sz="0" w:space="0" w:color="auto"/>
            <w:right w:val="none" w:sz="0" w:space="0" w:color="auto"/>
          </w:divBdr>
        </w:div>
        <w:div w:id="1751190773">
          <w:marLeft w:val="0"/>
          <w:marRight w:val="0"/>
          <w:marTop w:val="0"/>
          <w:marBottom w:val="0"/>
          <w:divBdr>
            <w:top w:val="none" w:sz="0" w:space="0" w:color="auto"/>
            <w:left w:val="none" w:sz="0" w:space="0" w:color="auto"/>
            <w:bottom w:val="none" w:sz="0" w:space="0" w:color="auto"/>
            <w:right w:val="none" w:sz="0" w:space="0" w:color="auto"/>
          </w:divBdr>
        </w:div>
        <w:div w:id="747191754">
          <w:marLeft w:val="0"/>
          <w:marRight w:val="0"/>
          <w:marTop w:val="0"/>
          <w:marBottom w:val="0"/>
          <w:divBdr>
            <w:top w:val="none" w:sz="0" w:space="0" w:color="auto"/>
            <w:left w:val="none" w:sz="0" w:space="0" w:color="auto"/>
            <w:bottom w:val="none" w:sz="0" w:space="0" w:color="auto"/>
            <w:right w:val="none" w:sz="0" w:space="0" w:color="auto"/>
          </w:divBdr>
        </w:div>
        <w:div w:id="403915888">
          <w:marLeft w:val="0"/>
          <w:marRight w:val="0"/>
          <w:marTop w:val="0"/>
          <w:marBottom w:val="0"/>
          <w:divBdr>
            <w:top w:val="none" w:sz="0" w:space="0" w:color="auto"/>
            <w:left w:val="none" w:sz="0" w:space="0" w:color="auto"/>
            <w:bottom w:val="none" w:sz="0" w:space="0" w:color="auto"/>
            <w:right w:val="none" w:sz="0" w:space="0" w:color="auto"/>
          </w:divBdr>
        </w:div>
        <w:div w:id="385951059">
          <w:marLeft w:val="0"/>
          <w:marRight w:val="0"/>
          <w:marTop w:val="0"/>
          <w:marBottom w:val="0"/>
          <w:divBdr>
            <w:top w:val="none" w:sz="0" w:space="0" w:color="auto"/>
            <w:left w:val="none" w:sz="0" w:space="0" w:color="auto"/>
            <w:bottom w:val="none" w:sz="0" w:space="0" w:color="auto"/>
            <w:right w:val="none" w:sz="0" w:space="0" w:color="auto"/>
          </w:divBdr>
        </w:div>
        <w:div w:id="2050955921">
          <w:marLeft w:val="0"/>
          <w:marRight w:val="0"/>
          <w:marTop w:val="0"/>
          <w:marBottom w:val="0"/>
          <w:divBdr>
            <w:top w:val="none" w:sz="0" w:space="0" w:color="auto"/>
            <w:left w:val="none" w:sz="0" w:space="0" w:color="auto"/>
            <w:bottom w:val="none" w:sz="0" w:space="0" w:color="auto"/>
            <w:right w:val="none" w:sz="0" w:space="0" w:color="auto"/>
          </w:divBdr>
        </w:div>
        <w:div w:id="951591494">
          <w:marLeft w:val="0"/>
          <w:marRight w:val="0"/>
          <w:marTop w:val="0"/>
          <w:marBottom w:val="0"/>
          <w:divBdr>
            <w:top w:val="none" w:sz="0" w:space="0" w:color="auto"/>
            <w:left w:val="none" w:sz="0" w:space="0" w:color="auto"/>
            <w:bottom w:val="none" w:sz="0" w:space="0" w:color="auto"/>
            <w:right w:val="none" w:sz="0" w:space="0" w:color="auto"/>
          </w:divBdr>
        </w:div>
        <w:div w:id="1508859166">
          <w:marLeft w:val="0"/>
          <w:marRight w:val="0"/>
          <w:marTop w:val="0"/>
          <w:marBottom w:val="0"/>
          <w:divBdr>
            <w:top w:val="none" w:sz="0" w:space="0" w:color="auto"/>
            <w:left w:val="none" w:sz="0" w:space="0" w:color="auto"/>
            <w:bottom w:val="none" w:sz="0" w:space="0" w:color="auto"/>
            <w:right w:val="none" w:sz="0" w:space="0" w:color="auto"/>
          </w:divBdr>
        </w:div>
        <w:div w:id="1658024521">
          <w:marLeft w:val="0"/>
          <w:marRight w:val="0"/>
          <w:marTop w:val="0"/>
          <w:marBottom w:val="0"/>
          <w:divBdr>
            <w:top w:val="none" w:sz="0" w:space="0" w:color="auto"/>
            <w:left w:val="none" w:sz="0" w:space="0" w:color="auto"/>
            <w:bottom w:val="none" w:sz="0" w:space="0" w:color="auto"/>
            <w:right w:val="none" w:sz="0" w:space="0" w:color="auto"/>
          </w:divBdr>
        </w:div>
        <w:div w:id="287587745">
          <w:marLeft w:val="0"/>
          <w:marRight w:val="0"/>
          <w:marTop w:val="0"/>
          <w:marBottom w:val="0"/>
          <w:divBdr>
            <w:top w:val="none" w:sz="0" w:space="0" w:color="auto"/>
            <w:left w:val="none" w:sz="0" w:space="0" w:color="auto"/>
            <w:bottom w:val="none" w:sz="0" w:space="0" w:color="auto"/>
            <w:right w:val="none" w:sz="0" w:space="0" w:color="auto"/>
          </w:divBdr>
        </w:div>
        <w:div w:id="1555384277">
          <w:marLeft w:val="0"/>
          <w:marRight w:val="0"/>
          <w:marTop w:val="0"/>
          <w:marBottom w:val="0"/>
          <w:divBdr>
            <w:top w:val="none" w:sz="0" w:space="0" w:color="auto"/>
            <w:left w:val="none" w:sz="0" w:space="0" w:color="auto"/>
            <w:bottom w:val="none" w:sz="0" w:space="0" w:color="auto"/>
            <w:right w:val="none" w:sz="0" w:space="0" w:color="auto"/>
          </w:divBdr>
        </w:div>
        <w:div w:id="1284113302">
          <w:marLeft w:val="0"/>
          <w:marRight w:val="0"/>
          <w:marTop w:val="0"/>
          <w:marBottom w:val="0"/>
          <w:divBdr>
            <w:top w:val="none" w:sz="0" w:space="0" w:color="auto"/>
            <w:left w:val="none" w:sz="0" w:space="0" w:color="auto"/>
            <w:bottom w:val="none" w:sz="0" w:space="0" w:color="auto"/>
            <w:right w:val="none" w:sz="0" w:space="0" w:color="auto"/>
          </w:divBdr>
        </w:div>
        <w:div w:id="146365198">
          <w:marLeft w:val="0"/>
          <w:marRight w:val="0"/>
          <w:marTop w:val="0"/>
          <w:marBottom w:val="0"/>
          <w:divBdr>
            <w:top w:val="none" w:sz="0" w:space="0" w:color="auto"/>
            <w:left w:val="none" w:sz="0" w:space="0" w:color="auto"/>
            <w:bottom w:val="none" w:sz="0" w:space="0" w:color="auto"/>
            <w:right w:val="none" w:sz="0" w:space="0" w:color="auto"/>
          </w:divBdr>
        </w:div>
        <w:div w:id="1273901905">
          <w:marLeft w:val="0"/>
          <w:marRight w:val="0"/>
          <w:marTop w:val="0"/>
          <w:marBottom w:val="0"/>
          <w:divBdr>
            <w:top w:val="none" w:sz="0" w:space="0" w:color="auto"/>
            <w:left w:val="none" w:sz="0" w:space="0" w:color="auto"/>
            <w:bottom w:val="none" w:sz="0" w:space="0" w:color="auto"/>
            <w:right w:val="none" w:sz="0" w:space="0" w:color="auto"/>
          </w:divBdr>
        </w:div>
        <w:div w:id="951087654">
          <w:marLeft w:val="0"/>
          <w:marRight w:val="0"/>
          <w:marTop w:val="0"/>
          <w:marBottom w:val="0"/>
          <w:divBdr>
            <w:top w:val="none" w:sz="0" w:space="0" w:color="auto"/>
            <w:left w:val="none" w:sz="0" w:space="0" w:color="auto"/>
            <w:bottom w:val="none" w:sz="0" w:space="0" w:color="auto"/>
            <w:right w:val="none" w:sz="0" w:space="0" w:color="auto"/>
          </w:divBdr>
        </w:div>
        <w:div w:id="1077675512">
          <w:marLeft w:val="0"/>
          <w:marRight w:val="0"/>
          <w:marTop w:val="0"/>
          <w:marBottom w:val="0"/>
          <w:divBdr>
            <w:top w:val="none" w:sz="0" w:space="0" w:color="auto"/>
            <w:left w:val="none" w:sz="0" w:space="0" w:color="auto"/>
            <w:bottom w:val="none" w:sz="0" w:space="0" w:color="auto"/>
            <w:right w:val="none" w:sz="0" w:space="0" w:color="auto"/>
          </w:divBdr>
        </w:div>
        <w:div w:id="2096171183">
          <w:marLeft w:val="0"/>
          <w:marRight w:val="0"/>
          <w:marTop w:val="0"/>
          <w:marBottom w:val="0"/>
          <w:divBdr>
            <w:top w:val="none" w:sz="0" w:space="0" w:color="auto"/>
            <w:left w:val="none" w:sz="0" w:space="0" w:color="auto"/>
            <w:bottom w:val="none" w:sz="0" w:space="0" w:color="auto"/>
            <w:right w:val="none" w:sz="0" w:space="0" w:color="auto"/>
          </w:divBdr>
        </w:div>
        <w:div w:id="564419032">
          <w:marLeft w:val="0"/>
          <w:marRight w:val="0"/>
          <w:marTop w:val="0"/>
          <w:marBottom w:val="0"/>
          <w:divBdr>
            <w:top w:val="none" w:sz="0" w:space="0" w:color="auto"/>
            <w:left w:val="none" w:sz="0" w:space="0" w:color="auto"/>
            <w:bottom w:val="none" w:sz="0" w:space="0" w:color="auto"/>
            <w:right w:val="none" w:sz="0" w:space="0" w:color="auto"/>
          </w:divBdr>
        </w:div>
        <w:div w:id="1291090394">
          <w:marLeft w:val="0"/>
          <w:marRight w:val="0"/>
          <w:marTop w:val="0"/>
          <w:marBottom w:val="0"/>
          <w:divBdr>
            <w:top w:val="none" w:sz="0" w:space="0" w:color="auto"/>
            <w:left w:val="none" w:sz="0" w:space="0" w:color="auto"/>
            <w:bottom w:val="none" w:sz="0" w:space="0" w:color="auto"/>
            <w:right w:val="none" w:sz="0" w:space="0" w:color="auto"/>
          </w:divBdr>
        </w:div>
        <w:div w:id="1302999158">
          <w:marLeft w:val="0"/>
          <w:marRight w:val="0"/>
          <w:marTop w:val="0"/>
          <w:marBottom w:val="0"/>
          <w:divBdr>
            <w:top w:val="none" w:sz="0" w:space="0" w:color="auto"/>
            <w:left w:val="none" w:sz="0" w:space="0" w:color="auto"/>
            <w:bottom w:val="none" w:sz="0" w:space="0" w:color="auto"/>
            <w:right w:val="none" w:sz="0" w:space="0" w:color="auto"/>
          </w:divBdr>
        </w:div>
        <w:div w:id="801924875">
          <w:marLeft w:val="0"/>
          <w:marRight w:val="0"/>
          <w:marTop w:val="0"/>
          <w:marBottom w:val="0"/>
          <w:divBdr>
            <w:top w:val="none" w:sz="0" w:space="0" w:color="auto"/>
            <w:left w:val="none" w:sz="0" w:space="0" w:color="auto"/>
            <w:bottom w:val="none" w:sz="0" w:space="0" w:color="auto"/>
            <w:right w:val="none" w:sz="0" w:space="0" w:color="auto"/>
          </w:divBdr>
        </w:div>
        <w:div w:id="1248878627">
          <w:marLeft w:val="0"/>
          <w:marRight w:val="0"/>
          <w:marTop w:val="0"/>
          <w:marBottom w:val="0"/>
          <w:divBdr>
            <w:top w:val="none" w:sz="0" w:space="0" w:color="auto"/>
            <w:left w:val="none" w:sz="0" w:space="0" w:color="auto"/>
            <w:bottom w:val="none" w:sz="0" w:space="0" w:color="auto"/>
            <w:right w:val="none" w:sz="0" w:space="0" w:color="auto"/>
          </w:divBdr>
        </w:div>
      </w:divsChild>
    </w:div>
    <w:div w:id="1619679859">
      <w:bodyDiv w:val="1"/>
      <w:marLeft w:val="0"/>
      <w:marRight w:val="0"/>
      <w:marTop w:val="0"/>
      <w:marBottom w:val="0"/>
      <w:divBdr>
        <w:top w:val="none" w:sz="0" w:space="0" w:color="auto"/>
        <w:left w:val="none" w:sz="0" w:space="0" w:color="auto"/>
        <w:bottom w:val="none" w:sz="0" w:space="0" w:color="auto"/>
        <w:right w:val="none" w:sz="0" w:space="0" w:color="auto"/>
      </w:divBdr>
    </w:div>
    <w:div w:id="1676612229">
      <w:bodyDiv w:val="1"/>
      <w:marLeft w:val="0"/>
      <w:marRight w:val="0"/>
      <w:marTop w:val="0"/>
      <w:marBottom w:val="0"/>
      <w:divBdr>
        <w:top w:val="none" w:sz="0" w:space="0" w:color="auto"/>
        <w:left w:val="none" w:sz="0" w:space="0" w:color="auto"/>
        <w:bottom w:val="none" w:sz="0" w:space="0" w:color="auto"/>
        <w:right w:val="none" w:sz="0" w:space="0" w:color="auto"/>
      </w:divBdr>
    </w:div>
    <w:div w:id="1733964160">
      <w:bodyDiv w:val="1"/>
      <w:marLeft w:val="0"/>
      <w:marRight w:val="0"/>
      <w:marTop w:val="0"/>
      <w:marBottom w:val="0"/>
      <w:divBdr>
        <w:top w:val="none" w:sz="0" w:space="0" w:color="auto"/>
        <w:left w:val="none" w:sz="0" w:space="0" w:color="auto"/>
        <w:bottom w:val="none" w:sz="0" w:space="0" w:color="auto"/>
        <w:right w:val="none" w:sz="0" w:space="0" w:color="auto"/>
      </w:divBdr>
    </w:div>
    <w:div w:id="1781610476">
      <w:bodyDiv w:val="1"/>
      <w:marLeft w:val="0"/>
      <w:marRight w:val="0"/>
      <w:marTop w:val="0"/>
      <w:marBottom w:val="0"/>
      <w:divBdr>
        <w:top w:val="none" w:sz="0" w:space="0" w:color="auto"/>
        <w:left w:val="none" w:sz="0" w:space="0" w:color="auto"/>
        <w:bottom w:val="none" w:sz="0" w:space="0" w:color="auto"/>
        <w:right w:val="none" w:sz="0" w:space="0" w:color="auto"/>
      </w:divBdr>
    </w:div>
    <w:div w:id="1788088397">
      <w:bodyDiv w:val="1"/>
      <w:marLeft w:val="0"/>
      <w:marRight w:val="0"/>
      <w:marTop w:val="0"/>
      <w:marBottom w:val="0"/>
      <w:divBdr>
        <w:top w:val="none" w:sz="0" w:space="0" w:color="auto"/>
        <w:left w:val="none" w:sz="0" w:space="0" w:color="auto"/>
        <w:bottom w:val="none" w:sz="0" w:space="0" w:color="auto"/>
        <w:right w:val="none" w:sz="0" w:space="0" w:color="auto"/>
      </w:divBdr>
    </w:div>
    <w:div w:id="1822769251">
      <w:bodyDiv w:val="1"/>
      <w:marLeft w:val="0"/>
      <w:marRight w:val="0"/>
      <w:marTop w:val="0"/>
      <w:marBottom w:val="0"/>
      <w:divBdr>
        <w:top w:val="none" w:sz="0" w:space="0" w:color="auto"/>
        <w:left w:val="none" w:sz="0" w:space="0" w:color="auto"/>
        <w:bottom w:val="none" w:sz="0" w:space="0" w:color="auto"/>
        <w:right w:val="none" w:sz="0" w:space="0" w:color="auto"/>
      </w:divBdr>
    </w:div>
    <w:div w:id="1930655362">
      <w:bodyDiv w:val="1"/>
      <w:marLeft w:val="0"/>
      <w:marRight w:val="0"/>
      <w:marTop w:val="0"/>
      <w:marBottom w:val="0"/>
      <w:divBdr>
        <w:top w:val="none" w:sz="0" w:space="0" w:color="auto"/>
        <w:left w:val="none" w:sz="0" w:space="0" w:color="auto"/>
        <w:bottom w:val="none" w:sz="0" w:space="0" w:color="auto"/>
        <w:right w:val="none" w:sz="0" w:space="0" w:color="auto"/>
      </w:divBdr>
    </w:div>
    <w:div w:id="209520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hitworth.manchester.ac.uk/" TargetMode="External"/><Relationship Id="rId18" Type="http://schemas.openxmlformats.org/officeDocument/2006/relationships/image" Target="media/image2.jpg"/><Relationship Id="rId26" Type="http://schemas.openxmlformats.org/officeDocument/2006/relationships/hyperlink" Target="http://www.ucd.ie/agfood/researchinnovation/foodandhealth/" TargetMode="External"/><Relationship Id="rId3" Type="http://schemas.openxmlformats.org/officeDocument/2006/relationships/styles" Target="styles.xml"/><Relationship Id="rId21" Type="http://schemas.openxmlformats.org/officeDocument/2006/relationships/hyperlink" Target="http://www.ucd.ie/agfood/researchinnovation/healthhealthcaredelivery/" TargetMode="Externa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library.manchester.ac.uk/" TargetMode="External"/><Relationship Id="rId17" Type="http://schemas.openxmlformats.org/officeDocument/2006/relationships/hyperlink" Target="http://www.confuciusinstitute.manchester.ac.uk/" TargetMode="External"/><Relationship Id="rId25" Type="http://schemas.openxmlformats.org/officeDocument/2006/relationships/hyperlink" Target="http://www.ucd.ie/agfood/researchinnovation/animalscience/"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arts.manchester.ac.uk/martinharriscentre/" TargetMode="External"/><Relationship Id="rId20" Type="http://schemas.openxmlformats.org/officeDocument/2006/relationships/hyperlink" Target="http://www.ucd.ie/agfood/researchinnovation/earthsciencesenergytheenvironment/" TargetMode="External"/><Relationship Id="rId29" Type="http://schemas.openxmlformats.org/officeDocument/2006/relationships/hyperlink" Target="http://www.ucd.ie/ch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ucd.ie/agfood/researchinnovation/agri-environment/"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useum.manchester.ac.uk/" TargetMode="External"/><Relationship Id="rId23" Type="http://schemas.openxmlformats.org/officeDocument/2006/relationships/hyperlink" Target="http://www.ucd.ie/agfood/researchinnovation/agribusinessruraldevelopment/" TargetMode="External"/><Relationship Id="rId28" Type="http://schemas.openxmlformats.org/officeDocument/2006/relationships/hyperlink" Target="http://www.ucd.ie/foodandhealth/"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http://www.ucd.ie/quality/qualityreviewprocess/" TargetMode="External"/><Relationship Id="rId14" Type="http://schemas.openxmlformats.org/officeDocument/2006/relationships/hyperlink" Target="http://www.racearchive.org.uk/" TargetMode="External"/><Relationship Id="rId22" Type="http://schemas.openxmlformats.org/officeDocument/2006/relationships/hyperlink" Target="http://www.ucd.ie/agfood/researchinnovation/globalireland/" TargetMode="External"/><Relationship Id="rId27" Type="http://schemas.openxmlformats.org/officeDocument/2006/relationships/hyperlink" Target="http://www.ucd.ie/reproduction/" TargetMode="External"/><Relationship Id="rId30" Type="http://schemas.openxmlformats.org/officeDocument/2006/relationships/image" Target="media/image4.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ed.ac.uk/schools-departments/history-classics-archaeology/about-us/about-school" TargetMode="External"/><Relationship Id="rId2" Type="http://schemas.openxmlformats.org/officeDocument/2006/relationships/hyperlink" Target="http://www.lboro.ac.uk/departments/sbe/about/mission/" TargetMode="External"/><Relationship Id="rId1" Type="http://schemas.openxmlformats.org/officeDocument/2006/relationships/hyperlink" Target="https://www.cs.utexas.edu/about-us/mission-statement" TargetMode="External"/><Relationship Id="rId6" Type="http://schemas.openxmlformats.org/officeDocument/2006/relationships/hyperlink" Target="http://www.gla.ac.uk/schools/engineering/researchimpact/" TargetMode="External"/><Relationship Id="rId5" Type="http://schemas.openxmlformats.org/officeDocument/2006/relationships/hyperlink" Target="http://www.alc.manchester.ac.uk/abouttheschool/our-background/" TargetMode="External"/><Relationship Id="rId4" Type="http://schemas.openxmlformats.org/officeDocument/2006/relationships/hyperlink" Target="http://www.bristol.ac.uk/integrative-epidemiology/research/infrastructu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glooby:Library:Containers:com.apple.mail:Data:Library:Mail%20Downloads:Staff%20numbers%20-%20Oct%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Sheet3!$B$1</c:f>
              <c:strCache>
                <c:ptCount val="1"/>
                <c:pt idx="0">
                  <c:v>Academic</c:v>
                </c:pt>
              </c:strCache>
            </c:strRef>
          </c:tx>
          <c:invertIfNegative val="0"/>
          <c:dLbls>
            <c:txPr>
              <a:bodyPr/>
              <a:lstStyle/>
              <a:p>
                <a:pPr>
                  <a:defRPr sz="800">
                    <a:latin typeface="Helvetica"/>
                    <a:cs typeface="Helvetica"/>
                  </a:defRPr>
                </a:pPr>
                <a:endParaRPr lang="en-US"/>
              </a:p>
            </c:txPr>
            <c:showLegendKey val="0"/>
            <c:showVal val="1"/>
            <c:showCatName val="0"/>
            <c:showSerName val="0"/>
            <c:showPercent val="0"/>
            <c:showBubbleSize val="0"/>
            <c:showLeaderLines val="0"/>
          </c:dLbls>
          <c:cat>
            <c:strRef>
              <c:f>Sheet3!$A$2:$A$4</c:f>
              <c:strCache>
                <c:ptCount val="3"/>
                <c:pt idx="0">
                  <c:v>1999/2000</c:v>
                </c:pt>
                <c:pt idx="1">
                  <c:v>2010/2011</c:v>
                </c:pt>
                <c:pt idx="2">
                  <c:v>2013/2014</c:v>
                </c:pt>
              </c:strCache>
            </c:strRef>
          </c:cat>
          <c:val>
            <c:numRef>
              <c:f>Sheet3!$B$2:$B$4</c:f>
              <c:numCache>
                <c:formatCode>General</c:formatCode>
                <c:ptCount val="3"/>
                <c:pt idx="0">
                  <c:v>65</c:v>
                </c:pt>
                <c:pt idx="1">
                  <c:v>50</c:v>
                </c:pt>
                <c:pt idx="2">
                  <c:v>55</c:v>
                </c:pt>
              </c:numCache>
            </c:numRef>
          </c:val>
        </c:ser>
        <c:ser>
          <c:idx val="1"/>
          <c:order val="1"/>
          <c:tx>
            <c:strRef>
              <c:f>Sheet3!$C$1</c:f>
              <c:strCache>
                <c:ptCount val="1"/>
                <c:pt idx="0">
                  <c:v>Administrative</c:v>
                </c:pt>
              </c:strCache>
            </c:strRef>
          </c:tx>
          <c:invertIfNegative val="0"/>
          <c:dLbls>
            <c:txPr>
              <a:bodyPr/>
              <a:lstStyle/>
              <a:p>
                <a:pPr>
                  <a:defRPr sz="800">
                    <a:latin typeface="Helvetica"/>
                    <a:cs typeface="Helvetica"/>
                  </a:defRPr>
                </a:pPr>
                <a:endParaRPr lang="en-US"/>
              </a:p>
            </c:txPr>
            <c:showLegendKey val="0"/>
            <c:showVal val="1"/>
            <c:showCatName val="0"/>
            <c:showSerName val="0"/>
            <c:showPercent val="0"/>
            <c:showBubbleSize val="0"/>
            <c:showLeaderLines val="0"/>
          </c:dLbls>
          <c:cat>
            <c:strRef>
              <c:f>Sheet3!$A$2:$A$4</c:f>
              <c:strCache>
                <c:ptCount val="3"/>
                <c:pt idx="0">
                  <c:v>1999/2000</c:v>
                </c:pt>
                <c:pt idx="1">
                  <c:v>2010/2011</c:v>
                </c:pt>
                <c:pt idx="2">
                  <c:v>2013/2014</c:v>
                </c:pt>
              </c:strCache>
            </c:strRef>
          </c:cat>
          <c:val>
            <c:numRef>
              <c:f>Sheet3!$C$2:$C$4</c:f>
              <c:numCache>
                <c:formatCode>General</c:formatCode>
                <c:ptCount val="3"/>
                <c:pt idx="0">
                  <c:v>10</c:v>
                </c:pt>
                <c:pt idx="1">
                  <c:v>14</c:v>
                </c:pt>
                <c:pt idx="2">
                  <c:v>16</c:v>
                </c:pt>
              </c:numCache>
            </c:numRef>
          </c:val>
        </c:ser>
        <c:ser>
          <c:idx val="2"/>
          <c:order val="2"/>
          <c:tx>
            <c:strRef>
              <c:f>Sheet3!$D$1</c:f>
              <c:strCache>
                <c:ptCount val="1"/>
                <c:pt idx="0">
                  <c:v>Technical</c:v>
                </c:pt>
              </c:strCache>
            </c:strRef>
          </c:tx>
          <c:invertIfNegative val="0"/>
          <c:dLbls>
            <c:txPr>
              <a:bodyPr/>
              <a:lstStyle/>
              <a:p>
                <a:pPr>
                  <a:defRPr sz="800">
                    <a:latin typeface="Helvetica"/>
                    <a:cs typeface="Helvetica"/>
                  </a:defRPr>
                </a:pPr>
                <a:endParaRPr lang="en-US"/>
              </a:p>
            </c:txPr>
            <c:showLegendKey val="0"/>
            <c:showVal val="1"/>
            <c:showCatName val="0"/>
            <c:showSerName val="0"/>
            <c:showPercent val="0"/>
            <c:showBubbleSize val="0"/>
            <c:showLeaderLines val="0"/>
          </c:dLbls>
          <c:cat>
            <c:strRef>
              <c:f>Sheet3!$A$2:$A$4</c:f>
              <c:strCache>
                <c:ptCount val="3"/>
                <c:pt idx="0">
                  <c:v>1999/2000</c:v>
                </c:pt>
                <c:pt idx="1">
                  <c:v>2010/2011</c:v>
                </c:pt>
                <c:pt idx="2">
                  <c:v>2013/2014</c:v>
                </c:pt>
              </c:strCache>
            </c:strRef>
          </c:cat>
          <c:val>
            <c:numRef>
              <c:f>Sheet3!$D$2:$D$4</c:f>
              <c:numCache>
                <c:formatCode>General</c:formatCode>
                <c:ptCount val="3"/>
                <c:pt idx="0">
                  <c:v>25</c:v>
                </c:pt>
                <c:pt idx="1">
                  <c:v>17</c:v>
                </c:pt>
                <c:pt idx="2">
                  <c:v>18</c:v>
                </c:pt>
              </c:numCache>
            </c:numRef>
          </c:val>
        </c:ser>
        <c:dLbls>
          <c:showLegendKey val="0"/>
          <c:showVal val="1"/>
          <c:showCatName val="0"/>
          <c:showSerName val="0"/>
          <c:showPercent val="0"/>
          <c:showBubbleSize val="0"/>
        </c:dLbls>
        <c:gapWidth val="150"/>
        <c:overlap val="100"/>
        <c:axId val="61283712"/>
        <c:axId val="61285888"/>
      </c:barChart>
      <c:catAx>
        <c:axId val="61283712"/>
        <c:scaling>
          <c:orientation val="minMax"/>
        </c:scaling>
        <c:delete val="0"/>
        <c:axPos val="b"/>
        <c:title>
          <c:tx>
            <c:rich>
              <a:bodyPr/>
              <a:lstStyle/>
              <a:p>
                <a:pPr>
                  <a:defRPr/>
                </a:pPr>
                <a:r>
                  <a:rPr lang="en-US" sz="800">
                    <a:latin typeface="Helvetica"/>
                    <a:cs typeface="Helvetica"/>
                  </a:rPr>
                  <a:t>Academic Years</a:t>
                </a:r>
              </a:p>
            </c:rich>
          </c:tx>
          <c:overlay val="0"/>
        </c:title>
        <c:majorTickMark val="out"/>
        <c:minorTickMark val="none"/>
        <c:tickLblPos val="nextTo"/>
        <c:txPr>
          <a:bodyPr/>
          <a:lstStyle/>
          <a:p>
            <a:pPr>
              <a:defRPr sz="800">
                <a:latin typeface="Helvetica"/>
                <a:cs typeface="Helvetica"/>
              </a:defRPr>
            </a:pPr>
            <a:endParaRPr lang="en-US"/>
          </a:p>
        </c:txPr>
        <c:crossAx val="61285888"/>
        <c:crosses val="autoZero"/>
        <c:auto val="1"/>
        <c:lblAlgn val="ctr"/>
        <c:lblOffset val="100"/>
        <c:noMultiLvlLbl val="0"/>
      </c:catAx>
      <c:valAx>
        <c:axId val="61285888"/>
        <c:scaling>
          <c:orientation val="minMax"/>
        </c:scaling>
        <c:delete val="0"/>
        <c:axPos val="l"/>
        <c:majorGridlines/>
        <c:title>
          <c:tx>
            <c:rich>
              <a:bodyPr rot="-5400000" vert="horz"/>
              <a:lstStyle/>
              <a:p>
                <a:pPr>
                  <a:defRPr/>
                </a:pPr>
                <a:r>
                  <a:rPr lang="en-US" sz="800">
                    <a:latin typeface="Helvetica"/>
                    <a:cs typeface="Helvetica"/>
                  </a:rPr>
                  <a:t>Number</a:t>
                </a:r>
                <a:r>
                  <a:rPr lang="en-US" sz="800" baseline="0">
                    <a:latin typeface="Helvetica"/>
                    <a:cs typeface="Helvetica"/>
                  </a:rPr>
                  <a:t> of Staff</a:t>
                </a:r>
                <a:endParaRPr lang="en-US" sz="700">
                  <a:latin typeface="Helvetica"/>
                  <a:cs typeface="Helvetica"/>
                </a:endParaRPr>
              </a:p>
            </c:rich>
          </c:tx>
          <c:overlay val="0"/>
        </c:title>
        <c:numFmt formatCode="General" sourceLinked="1"/>
        <c:majorTickMark val="out"/>
        <c:minorTickMark val="none"/>
        <c:tickLblPos val="nextTo"/>
        <c:txPr>
          <a:bodyPr/>
          <a:lstStyle/>
          <a:p>
            <a:pPr>
              <a:defRPr sz="800">
                <a:latin typeface="Helvetica"/>
                <a:cs typeface="Helvetica"/>
              </a:defRPr>
            </a:pPr>
            <a:endParaRPr lang="en-US"/>
          </a:p>
        </c:txPr>
        <c:crossAx val="61283712"/>
        <c:crosses val="autoZero"/>
        <c:crossBetween val="between"/>
      </c:valAx>
    </c:plotArea>
    <c:legend>
      <c:legendPos val="r"/>
      <c:overlay val="0"/>
      <c:txPr>
        <a:bodyPr/>
        <a:lstStyle/>
        <a:p>
          <a:pPr>
            <a:defRPr sz="800">
              <a:latin typeface="Helvetica"/>
              <a:cs typeface="Helvetica"/>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1FBBA-5569-4855-A258-A25AF1492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3334</Words>
  <Characters>19006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UCD Research Office</Company>
  <LinksUpToDate>false</LinksUpToDate>
  <CharactersWithSpaces>22296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 McMahon</dc:creator>
  <cp:lastModifiedBy>lcleere</cp:lastModifiedBy>
  <cp:revision>4</cp:revision>
  <cp:lastPrinted>2015-02-18T09:30:00Z</cp:lastPrinted>
  <dcterms:created xsi:type="dcterms:W3CDTF">2014-12-12T11:56:00Z</dcterms:created>
  <dcterms:modified xsi:type="dcterms:W3CDTF">2015-02-18T15:13:00Z</dcterms:modified>
</cp:coreProperties>
</file>